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activeX/activeX9.xml" ContentType="application/vnd.ms-office.activeX+xml"/>
  <Override PartName="/word/activeX/activeX53.bin" ContentType="application/vnd.ms-office.activeX"/>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xml" ContentType="application/vnd.ms-office.activeX+xml"/>
  <Override PartName="/word/activeX/activeX4.bin" ContentType="application/vnd.ms-office.activeX"/>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50.bin" ContentType="application/vnd.ms-office.activeX"/>
  <Override PartName="/word/activeX/activeX6.xml" ContentType="application/vnd.ms-office.activeX+xml"/>
  <Override PartName="/word/activeX/activeX7.bin" ContentType="application/vnd.ms-office.activeX"/>
  <Override PartName="/word/activeX/_rels/activeX1.xml.rels" ContentType="application/vnd.openxmlformats-package.relationships+xml"/>
  <Override PartName="/word/activeX/_rels/activeX26.xml.rels" ContentType="application/vnd.openxmlformats-package.relationships+xml"/>
  <Override PartName="/word/activeX/_rels/activeX9.xml.rels" ContentType="application/vnd.openxmlformats-package.relationships+xml"/>
  <Override PartName="/word/activeX/_rels/activeX2.xml.rels" ContentType="application/vnd.openxmlformats-package.relationships+xml"/>
  <Override PartName="/word/activeX/_rels/activeX3.xml.rels" ContentType="application/vnd.openxmlformats-package.relationships+xml"/>
  <Override PartName="/word/activeX/_rels/activeX20.xml.rels" ContentType="application/vnd.openxmlformats-package.relationships+xml"/>
  <Override PartName="/word/activeX/_rels/activeX21.xml.rels" ContentType="application/vnd.openxmlformats-package.relationships+xml"/>
  <Override PartName="/word/activeX/_rels/activeX4.xml.rels" ContentType="application/vnd.openxmlformats-package.relationships+xml"/>
  <Override PartName="/word/activeX/_rels/activeX5.xml.rels" ContentType="application/vnd.openxmlformats-package.relationships+xml"/>
  <Override PartName="/word/activeX/_rels/activeX22.xml.rels" ContentType="application/vnd.openxmlformats-package.relationships+xml"/>
  <Override PartName="/word/activeX/_rels/activeX6.xml.rels" ContentType="application/vnd.openxmlformats-package.relationships+xml"/>
  <Override PartName="/word/activeX/_rels/activeX23.xml.rels" ContentType="application/vnd.openxmlformats-package.relationships+xml"/>
  <Override PartName="/word/activeX/_rels/activeX7.xml.rels" ContentType="application/vnd.openxmlformats-package.relationships+xml"/>
  <Override PartName="/word/activeX/_rels/activeX24.xml.rels" ContentType="application/vnd.openxmlformats-package.relationships+xml"/>
  <Override PartName="/word/activeX/_rels/activeX8.xml.rels" ContentType="application/vnd.openxmlformats-package.relationships+xml"/>
  <Override PartName="/word/activeX/_rels/activeX25.xml.rels" ContentType="application/vnd.openxmlformats-package.relationships+xml"/>
  <Override PartName="/word/activeX/_rels/activeX18.xml.rels" ContentType="application/vnd.openxmlformats-package.relationships+xml"/>
  <Override PartName="/word/activeX/_rels/activeX10.xml.rels" ContentType="application/vnd.openxmlformats-package.relationships+xml"/>
  <Override PartName="/word/activeX/_rels/activeX19.xml.rels" ContentType="application/vnd.openxmlformats-package.relationships+xml"/>
  <Override PartName="/word/activeX/_rels/activeX11.xml.rels" ContentType="application/vnd.openxmlformats-package.relationships+xml"/>
  <Override PartName="/word/activeX/_rels/activeX30.xml.rels" ContentType="application/vnd.openxmlformats-package.relationships+xml"/>
  <Override PartName="/word/activeX/_rels/activeX12.xml.rels" ContentType="application/vnd.openxmlformats-package.relationships+xml"/>
  <Override PartName="/word/activeX/_rels/activeX31.xml.rels" ContentType="application/vnd.openxmlformats-package.relationships+xml"/>
  <Override PartName="/word/activeX/_rels/activeX13.xml.rels" ContentType="application/vnd.openxmlformats-package.relationships+xml"/>
  <Override PartName="/word/activeX/_rels/activeX32.xml.rels" ContentType="application/vnd.openxmlformats-package.relationships+xml"/>
  <Override PartName="/word/activeX/_rels/activeX14.xml.rels" ContentType="application/vnd.openxmlformats-package.relationships+xml"/>
  <Override PartName="/word/activeX/_rels/activeX33.xml.rels" ContentType="application/vnd.openxmlformats-package.relationships+xml"/>
  <Override PartName="/word/activeX/_rels/activeX15.xml.rels" ContentType="application/vnd.openxmlformats-package.relationships+xml"/>
  <Override PartName="/word/activeX/_rels/activeX34.xml.rels" ContentType="application/vnd.openxmlformats-package.relationships+xml"/>
  <Override PartName="/word/activeX/_rels/activeX16.xml.rels" ContentType="application/vnd.openxmlformats-package.relationships+xml"/>
  <Override PartName="/word/activeX/_rels/activeX35.xml.rels" ContentType="application/vnd.openxmlformats-package.relationships+xml"/>
  <Override PartName="/word/activeX/_rels/activeX17.xml.rels" ContentType="application/vnd.openxmlformats-package.relationships+xml"/>
  <Override PartName="/word/activeX/_rels/activeX36.xml.rels" ContentType="application/vnd.openxmlformats-package.relationships+xml"/>
  <Override PartName="/word/activeX/_rels/activeX37.xml.rels" ContentType="application/vnd.openxmlformats-package.relationships+xml"/>
  <Override PartName="/word/activeX/_rels/activeX28.xml.rels" ContentType="application/vnd.openxmlformats-package.relationships+xml"/>
  <Override PartName="/word/activeX/_rels/activeX29.xml.rels" ContentType="application/vnd.openxmlformats-package.relationships+xml"/>
  <Override PartName="/word/activeX/_rels/activeX40.xml.rels" ContentType="application/vnd.openxmlformats-package.relationships+xml"/>
  <Override PartName="/word/activeX/_rels/activeX41.xml.rels" ContentType="application/vnd.openxmlformats-package.relationships+xml"/>
  <Override PartName="/word/activeX/_rels/activeX42.xml.rels" ContentType="application/vnd.openxmlformats-package.relationships+xml"/>
  <Override PartName="/word/activeX/_rels/activeX43.xml.rels" ContentType="application/vnd.openxmlformats-package.relationships+xml"/>
  <Override PartName="/word/activeX/_rels/activeX44.xml.rels" ContentType="application/vnd.openxmlformats-package.relationships+xml"/>
  <Override PartName="/word/activeX/_rels/activeX45.xml.rels" ContentType="application/vnd.openxmlformats-package.relationships+xml"/>
  <Override PartName="/word/activeX/_rels/activeX27.xml.rels" ContentType="application/vnd.openxmlformats-package.relationships+xml"/>
  <Override PartName="/word/activeX/_rels/activeX46.xml.rels" ContentType="application/vnd.openxmlformats-package.relationships+xml"/>
  <Override PartName="/word/activeX/_rels/activeX47.xml.rels" ContentType="application/vnd.openxmlformats-package.relationships+xml"/>
  <Override PartName="/word/activeX/_rels/activeX50.xml.rels" ContentType="application/vnd.openxmlformats-package.relationships+xml"/>
  <Override PartName="/word/activeX/_rels/activeX51.xml.rels" ContentType="application/vnd.openxmlformats-package.relationships+xml"/>
  <Override PartName="/word/activeX/_rels/activeX52.xml.rels" ContentType="application/vnd.openxmlformats-package.relationships+xml"/>
  <Override PartName="/word/activeX/_rels/activeX53.xml.rels" ContentType="application/vnd.openxmlformats-package.relationships+xml"/>
  <Override PartName="/word/activeX/_rels/activeX54.xml.rels" ContentType="application/vnd.openxmlformats-package.relationships+xml"/>
  <Override PartName="/word/activeX/_rels/activeX55.xml.rels" ContentType="application/vnd.openxmlformats-package.relationships+xml"/>
  <Override PartName="/word/activeX/_rels/activeX56.xml.rels" ContentType="application/vnd.openxmlformats-package.relationships+xml"/>
  <Override PartName="/word/activeX/_rels/activeX38.xml.rels" ContentType="application/vnd.openxmlformats-package.relationships+xml"/>
  <Override PartName="/word/activeX/_rels/activeX57.xml.rels" ContentType="application/vnd.openxmlformats-package.relationships+xml"/>
  <Override PartName="/word/activeX/_rels/activeX39.xml.rels" ContentType="application/vnd.openxmlformats-package.relationships+xml"/>
  <Override PartName="/word/activeX/_rels/activeX60.xml.rels" ContentType="application/vnd.openxmlformats-package.relationships+xml"/>
  <Override PartName="/word/activeX/_rels/activeX48.xml.rels" ContentType="application/vnd.openxmlformats-package.relationships+xml"/>
  <Override PartName="/word/activeX/_rels/activeX49.xml.rels" ContentType="application/vnd.openxmlformats-package.relationships+xml"/>
  <Override PartName="/word/activeX/_rels/activeX58.xml.rels" ContentType="application/vnd.openxmlformats-package.relationships+xml"/>
  <Override PartName="/word/activeX/_rels/activeX59.xml.rels" ContentType="application/vnd.openxmlformats-package.relationships+xml"/>
  <Override PartName="/word/activeX/activeX20.xml" ContentType="application/vnd.ms-office.activeX+xml"/>
  <Override PartName="/word/activeX/activeX51.bin" ContentType="application/vnd.ms-office.activeX"/>
  <Override PartName="/word/activeX/activeX7.xml" ContentType="application/vnd.ms-office.activeX+xml"/>
  <Override PartName="/word/activeX/activeX8.bin" ContentType="application/vnd.ms-office.activeX"/>
  <Override PartName="/word/activeX/activeX21.xml" ContentType="application/vnd.ms-office.activeX+xml"/>
  <Override PartName="/word/activeX/activeX52.bin" ContentType="application/vnd.ms-office.activeX"/>
  <Override PartName="/word/activeX/activeX8.xml" ContentType="application/vnd.ms-office.activeX+xml"/>
  <Override PartName="/word/activeX/activeX9.bin" ContentType="application/vnd.ms-office.activeX"/>
  <Override PartName="/word/activeX/activeX22.xml" ContentType="application/vnd.ms-office.activeX+xml"/>
  <Override PartName="/word/activeX/activeX10.bin" ContentType="application/vnd.ms-office.activeX"/>
  <Override PartName="/word/activeX/activeX18.xml" ContentType="application/vnd.ms-office.activeX+xml"/>
  <Override PartName="/word/activeX/activeX10.xml" ContentType="application/vnd.ms-office.activeX+xml"/>
  <Override PartName="/word/activeX/activeX11.bin" ContentType="application/vnd.ms-office.activeX"/>
  <Override PartName="/word/activeX/activeX19.xml" ContentType="application/vnd.ms-office.activeX+xml"/>
  <Override PartName="/word/activeX/activeX11.xml" ContentType="application/vnd.ms-office.activeX+xml"/>
  <Override PartName="/word/activeX/activeX12.bin" ContentType="application/vnd.ms-office.activeX"/>
  <Override PartName="/word/activeX/activeX30.xml" ContentType="application/vnd.ms-office.activeX+xml"/>
  <Override PartName="/word/activeX/activeX12.xml" ContentType="application/vnd.ms-office.activeX+xml"/>
  <Override PartName="/word/activeX/activeX13.bin" ContentType="application/vnd.ms-office.activeX"/>
  <Override PartName="/word/activeX/activeX31.xml" ContentType="application/vnd.ms-office.activeX+xml"/>
  <Override PartName="/word/activeX/activeX13.xml" ContentType="application/vnd.ms-office.activeX+xml"/>
  <Override PartName="/word/activeX/activeX14.bin" ContentType="application/vnd.ms-office.activeX"/>
  <Override PartName="/word/activeX/activeX32.xml" ContentType="application/vnd.ms-office.activeX+xml"/>
  <Override PartName="/word/activeX/activeX14.xml" ContentType="application/vnd.ms-office.activeX+xml"/>
  <Override PartName="/word/activeX/activeX33.xml" ContentType="application/vnd.ms-office.activeX+xml"/>
  <Override PartName="/word/activeX/activeX15.bin" ContentType="application/vnd.ms-office.activeX"/>
  <Override PartName="/word/activeX/activeX15.xml" ContentType="application/vnd.ms-office.activeX+xml"/>
  <Override PartName="/word/activeX/activeX34.xml" ContentType="application/vnd.ms-office.activeX+xml"/>
  <Override PartName="/word/activeX/activeX16.bin" ContentType="application/vnd.ms-office.activeX"/>
  <Override PartName="/word/activeX/activeX16.xml" ContentType="application/vnd.ms-office.activeX+xml"/>
  <Override PartName="/word/activeX/activeX35.xml" ContentType="application/vnd.ms-office.activeX+xml"/>
  <Override PartName="/word/activeX/activeX17.bin" ContentType="application/vnd.ms-office.activeX"/>
  <Override PartName="/word/activeX/activeX17.xml" ContentType="application/vnd.ms-office.activeX+xml"/>
  <Override PartName="/word/activeX/activeX36.xml" ContentType="application/vnd.ms-office.activeX+xml"/>
  <Override PartName="/word/activeX/activeX18.bin" ContentType="application/vnd.ms-office.activeX"/>
  <Override PartName="/word/activeX/activeX37.xml" ContentType="application/vnd.ms-office.activeX+xml"/>
  <Override PartName="/word/activeX/activeX19.bin" ContentType="application/vnd.ms-office.activeX"/>
  <Override PartName="/word/activeX/activeX20.bin" ContentType="application/vnd.ms-office.activeX"/>
  <Override PartName="/word/activeX/activeX28.xml" ContentType="application/vnd.ms-office.activeX+xml"/>
  <Override PartName="/word/activeX/activeX21.bin" ContentType="application/vnd.ms-office.activeX"/>
  <Override PartName="/word/activeX/activeX29.xml" ContentType="application/vnd.ms-office.activeX+xml"/>
  <Override PartName="/word/activeX/activeX40.xml" ContentType="application/vnd.ms-office.activeX+xml"/>
  <Override PartName="/word/activeX/activeX22.bin" ContentType="application/vnd.ms-office.activeX"/>
  <Override PartName="/word/activeX/activeX41.xml" ContentType="application/vnd.ms-office.activeX+xml"/>
  <Override PartName="/word/activeX/activeX23.bin" ContentType="application/vnd.ms-office.activeX"/>
  <Override PartName="/word/activeX/activeX23.xml" ContentType="application/vnd.ms-office.activeX+xml"/>
  <Override PartName="/word/activeX/activeX42.xml" ContentType="application/vnd.ms-office.activeX+xml"/>
  <Override PartName="/word/activeX/activeX24.bin" ContentType="application/vnd.ms-office.activeX"/>
  <Override PartName="/word/activeX/activeX24.xml" ContentType="application/vnd.ms-office.activeX+xml"/>
  <Override PartName="/word/activeX/activeX25.bin" ContentType="application/vnd.ms-office.activeX"/>
  <Override PartName="/word/activeX/activeX43.xml" ContentType="application/vnd.ms-office.activeX+xml"/>
  <Override PartName="/word/activeX/activeX25.xml" ContentType="application/vnd.ms-office.activeX+xml"/>
  <Override PartName="/word/activeX/activeX26.bin" ContentType="application/vnd.ms-office.activeX"/>
  <Override PartName="/word/activeX/activeX44.xml" ContentType="application/vnd.ms-office.activeX+xml"/>
  <Override PartName="/word/activeX/activeX26.xml" ContentType="application/vnd.ms-office.activeX+xml"/>
  <Override PartName="/word/activeX/activeX27.bin" ContentType="application/vnd.ms-office.activeX"/>
  <Override PartName="/word/activeX/activeX45.xml" ContentType="application/vnd.ms-office.activeX+xml"/>
  <Override PartName="/word/activeX/activeX27.xml" ContentType="application/vnd.ms-office.activeX+xml"/>
  <Override PartName="/word/activeX/activeX28.bin" ContentType="application/vnd.ms-office.activeX"/>
  <Override PartName="/word/activeX/activeX46.xml" ContentType="application/vnd.ms-office.activeX+xml"/>
  <Override PartName="/word/activeX/activeX29.bin" ContentType="application/vnd.ms-office.activeX"/>
  <Override PartName="/word/activeX/activeX47.xml" ContentType="application/vnd.ms-office.activeX+xml"/>
  <Override PartName="/word/activeX/activeX30.bin" ContentType="application/vnd.ms-office.activeX"/>
  <Override PartName="/word/activeX/activeX31.bin" ContentType="application/vnd.ms-office.activeX"/>
  <Override PartName="/word/activeX/activeX32.bin" ContentType="application/vnd.ms-office.activeX"/>
  <Override PartName="/word/activeX/activeX50.xml" ContentType="application/vnd.ms-office.activeX+xml"/>
  <Override PartName="/word/activeX/activeX33.bin" ContentType="application/vnd.ms-office.activeX"/>
  <Override PartName="/word/activeX/activeX51.xml" ContentType="application/vnd.ms-office.activeX+xml"/>
  <Override PartName="/word/activeX/activeX34.bin" ContentType="application/vnd.ms-office.activeX"/>
  <Override PartName="/word/activeX/activeX52.xml" ContentType="application/vnd.ms-office.activeX+xml"/>
  <Override PartName="/word/activeX/activeX35.bin" ContentType="application/vnd.ms-office.activeX"/>
  <Override PartName="/word/activeX/activeX53.xml" ContentType="application/vnd.ms-office.activeX+xml"/>
  <Override PartName="/word/activeX/activeX36.bin" ContentType="application/vnd.ms-office.activeX"/>
  <Override PartName="/word/activeX/activeX54.xml" ContentType="application/vnd.ms-office.activeX+xml"/>
  <Override PartName="/word/activeX/activeX37.bin" ContentType="application/vnd.ms-office.activeX"/>
  <Override PartName="/word/activeX/activeX55.xml" ContentType="application/vnd.ms-office.activeX+xml"/>
  <Override PartName="/word/activeX/activeX38.bin" ContentType="application/vnd.ms-office.activeX"/>
  <Override PartName="/word/activeX/activeX56.xml" ContentType="application/vnd.ms-office.activeX+xml"/>
  <Override PartName="/word/activeX/activeX38.xml" ContentType="application/vnd.ms-office.activeX+xml"/>
  <Override PartName="/word/activeX/activeX39.bin" ContentType="application/vnd.ms-office.activeX"/>
  <Override PartName="/word/activeX/activeX57.xml" ContentType="application/vnd.ms-office.activeX+xml"/>
  <Override PartName="/word/activeX/activeX39.xml" ContentType="application/vnd.ms-office.activeX+xml"/>
  <Override PartName="/word/activeX/activeX40.bin" ContentType="application/vnd.ms-office.activeX"/>
  <Override PartName="/word/activeX/activeX41.bin" ContentType="application/vnd.ms-office.activeX"/>
  <Override PartName="/word/activeX/activeX42.bin" ContentType="application/vnd.ms-office.activeX"/>
  <Override PartName="/word/activeX/activeX60.xml" ContentType="application/vnd.ms-office.activeX+xml"/>
  <Override PartName="/word/activeX/activeX43.bin" ContentType="application/vnd.ms-office.activeX"/>
  <Override PartName="/word/activeX/activeX44.bin" ContentType="application/vnd.ms-office.activeX"/>
  <Override PartName="/word/activeX/activeX45.bin" ContentType="application/vnd.ms-office.activeX"/>
  <Override PartName="/word/activeX/activeX46.bin" ContentType="application/vnd.ms-office.activeX"/>
  <Override PartName="/word/activeX/activeX47.bin" ContentType="application/vnd.ms-office.activeX"/>
  <Override PartName="/word/activeX/activeX48.bin" ContentType="application/vnd.ms-office.activeX"/>
  <Override PartName="/word/activeX/activeX48.xml" ContentType="application/vnd.ms-office.activeX+xml"/>
  <Override PartName="/word/activeX/activeX49.bin" ContentType="application/vnd.ms-office.activeX"/>
  <Override PartName="/word/activeX/activeX49.xml" ContentType="application/vnd.ms-office.activeX+xml"/>
  <Override PartName="/word/activeX/activeX54.bin" ContentType="application/vnd.ms-office.activeX"/>
  <Override PartName="/word/activeX/activeX55.bin" ContentType="application/vnd.ms-office.activeX"/>
  <Override PartName="/word/activeX/activeX56.bin" ContentType="application/vnd.ms-office.activeX"/>
  <Override PartName="/word/activeX/activeX57.bin" ContentType="application/vnd.ms-office.activeX"/>
  <Override PartName="/word/activeX/activeX58.bin" ContentType="application/vnd.ms-office.activeX"/>
  <Override PartName="/word/activeX/activeX58.xml" ContentType="application/vnd.ms-office.activeX+xml"/>
  <Override PartName="/word/activeX/activeX59.bin" ContentType="application/vnd.ms-office.activeX"/>
  <Override PartName="/word/activeX/activeX59.xml" ContentType="application/vnd.ms-office.activeX+xml"/>
  <Override PartName="/word/activeX/activeX60.bin" ContentType="application/vnd.ms-office.activeX"/>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ooter"/>
        <w:tabs>
          <w:tab w:val="clear" w:pos="4536"/>
          <w:tab w:val="clear" w:pos="9072"/>
          <w:tab w:val="left" w:pos="284" w:leader="none"/>
        </w:tabs>
        <w:rPr>
          <w:rFonts w:ascii="Arial" w:hAnsi="Arial"/>
          <w:i w:val="false"/>
          <w:i w:val="false"/>
          <w:iCs w:val="false"/>
          <w:sz w:val="28"/>
          <w:szCs w:val="28"/>
        </w:rPr>
      </w:pPr>
      <w:r>
        <w:drawing>
          <wp:anchor behindDoc="0" distT="0" distB="0" distL="0" distR="0" simplePos="0" locked="0" layoutInCell="1" allowOverlap="1" relativeHeight="2">
            <wp:simplePos x="0" y="0"/>
            <wp:positionH relativeFrom="column">
              <wp:posOffset>5444490</wp:posOffset>
            </wp:positionH>
            <wp:positionV relativeFrom="paragraph">
              <wp:posOffset>-163195</wp:posOffset>
            </wp:positionV>
            <wp:extent cx="1259840" cy="1475740"/>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259840" cy="1475740"/>
                    </a:xfrm>
                    <a:prstGeom prst="rect">
                      <a:avLst/>
                    </a:prstGeom>
                  </pic:spPr>
                </pic:pic>
              </a:graphicData>
            </a:graphic>
          </wp:anchor>
        </w:drawing>
      </w:r>
      <w:r>
        <w:rPr>
          <w:rFonts w:eastAsia="Arial" w:cs="Arial"/>
          <w:b/>
          <w:bCs/>
          <w:i w:val="false"/>
          <w:iCs w:val="false"/>
          <w:caps w:val="false"/>
          <w:smallCaps w:val="false"/>
          <w:shadow w:val="false"/>
          <w:sz w:val="28"/>
          <w:szCs w:val="28"/>
          <w:lang w:val="zxx"/>
        </w:rPr>
        <w:t>Wahl des Gemeindeteams 2026</w:t>
      </w:r>
    </w:p>
    <w:p>
      <w:pPr>
        <w:pStyle w:val="Normal"/>
        <w:rPr>
          <w:rFonts w:ascii="Arial" w:hAnsi="Arial" w:eastAsia="Arial" w:cs="Arial"/>
          <w:b/>
          <w:bCs/>
          <w:caps w:val="false"/>
          <w:smallCaps w:val="false"/>
          <w:shadow w:val="false"/>
          <w:sz w:val="16"/>
          <w:szCs w:val="17"/>
          <w:lang w:val="de-DE"/>
        </w:rPr>
      </w:pPr>
      <w:r>
        <w:rPr>
          <w:rFonts w:eastAsia="Arial" w:cs="Arial"/>
          <w:b/>
          <w:bCs/>
          <w:caps w:val="false"/>
          <w:smallCaps w:val="false"/>
          <w:shadow w:val="false"/>
          <w:sz w:val="16"/>
          <w:szCs w:val="17"/>
          <w:lang w:val="de-DE"/>
        </w:rPr>
      </w:r>
    </w:p>
    <w:p>
      <w:pPr>
        <w:pStyle w:val="Normal"/>
        <w:rPr>
          <w:rFonts w:ascii="Arial" w:hAnsi="Arial" w:eastAsia="Arial" w:cs="Arial"/>
          <w:b/>
          <w:bCs/>
          <w:caps w:val="false"/>
          <w:smallCaps w:val="false"/>
          <w:shadow w:val="false"/>
          <w:color w:val="auto"/>
          <w:sz w:val="28"/>
          <w:szCs w:val="28"/>
          <w:lang w:val="de-DE" w:eastAsia="zxx" w:bidi="zxx"/>
        </w:rPr>
      </w:pPr>
      <w:r>
        <w:rPr>
          <w:rFonts w:eastAsia="Arial" w:cs="Arial"/>
          <w:b/>
          <w:bCs/>
          <w:caps w:val="false"/>
          <w:smallCaps w:val="false"/>
          <w:shadow w:val="false"/>
          <w:color w:val="auto"/>
          <w:sz w:val="28"/>
          <w:szCs w:val="28"/>
          <w:lang w:val="de-DE" w:eastAsia="zxx" w:bidi="zxx"/>
        </w:rPr>
        <w:t>Pfarrei/Kuratie/Filiale</w:t>
      </w:r>
    </w:p>
    <w:p>
      <w:pPr>
        <w:pStyle w:val="Normal"/>
        <w:rPr>
          <w:rFonts w:eastAsia="Times New Roman" w:cs="Times New Roman"/>
          <w:b/>
          <w:color w:val="auto"/>
          <w:sz w:val="12"/>
          <w:szCs w:val="12"/>
          <w:lang w:val="de-DE"/>
        </w:rPr>
      </w:pPr>
      <w:r>
        <w:rPr>
          <w:rFonts w:eastAsia="Times New Roman" w:cs="Times New Roman"/>
          <w:b/>
          <w:color w:val="auto"/>
          <w:sz w:val="12"/>
          <w:szCs w:val="12"/>
          <w:lang w:val="de-DE"/>
        </w:rPr>
      </w:r>
    </w:p>
    <w:p>
      <w:pPr>
        <w:pStyle w:val="Normal"/>
        <w:tabs>
          <w:tab w:val="clear" w:pos="708"/>
          <w:tab w:val="left" w:pos="2268" w:leader="none"/>
          <w:tab w:val="left" w:pos="4253" w:leader="none"/>
          <w:tab w:val="left" w:pos="4820" w:leader="none"/>
        </w:tabs>
        <w:rPr>
          <w:rFonts w:eastAsia="Times New Roman" w:cs="Times New Roman"/>
          <w:color w:val="auto"/>
          <w:sz w:val="22"/>
          <w:szCs w:val="22"/>
          <w:lang w:val="de-DE"/>
        </w:rPr>
      </w:pPr>
      <w:r>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346.3pt;height:23.05pt" type="#_x0000_t75"/>
          <w:control r:id="rId3" w:name="Textfeld 2" w:shapeid="control_shape_0"/>
        </w:object>
      </w:r>
    </w:p>
    <w:p>
      <w:pPr>
        <w:pStyle w:val="Normal"/>
        <w:rPr>
          <w:rFonts w:ascii="Arial" w:hAnsi="Arial" w:eastAsia="Arial" w:cs="Arial"/>
          <w:b w:val="false"/>
          <w:bCs w:val="false"/>
          <w:i w:val="false"/>
          <w:i w:val="false"/>
          <w:iCs w:val="false"/>
          <w:caps w:val="false"/>
          <w:smallCaps w:val="false"/>
          <w:shadow w:val="false"/>
          <w:w w:val="80"/>
          <w:sz w:val="20"/>
          <w:szCs w:val="20"/>
          <w:lang w:val="de-DE"/>
        </w:rPr>
      </w:pPr>
      <w:r>
        <w:rPr>
          <w:rFonts w:eastAsia="Arial" w:cs="Arial"/>
          <w:b w:val="false"/>
          <w:bCs w:val="false"/>
          <w:i w:val="false"/>
          <w:iCs w:val="false"/>
          <w:caps w:val="false"/>
          <w:smallCaps w:val="false"/>
          <w:shadow w:val="false"/>
          <w:w w:val="80"/>
          <w:sz w:val="20"/>
          <w:szCs w:val="20"/>
          <w:lang w:val="de-DE"/>
        </w:rPr>
        <w:t>(Gemeinde)</w:t>
      </w:r>
    </w:p>
    <w:p>
      <w:pPr>
        <w:pStyle w:val="Normal"/>
        <w:tabs>
          <w:tab w:val="clear" w:pos="708"/>
          <w:tab w:val="left" w:pos="284" w:leader="none"/>
        </w:tabs>
        <w:rPr>
          <w:i/>
          <w:i/>
          <w:sz w:val="16"/>
          <w:szCs w:val="17"/>
        </w:rPr>
      </w:pPr>
      <w:r>
        <w:rPr>
          <w:i/>
          <w:sz w:val="16"/>
          <w:szCs w:val="17"/>
        </w:rPr>
      </w:r>
    </w:p>
    <w:p>
      <w:pPr>
        <w:pStyle w:val="Normal"/>
        <w:tabs>
          <w:tab w:val="clear" w:pos="708"/>
          <w:tab w:val="left" w:pos="284" w:leader="none"/>
        </w:tabs>
        <w:jc w:val="center"/>
        <w:rPr>
          <w:b/>
          <w:bCs/>
          <w:i w:val="false"/>
          <w:i w:val="false"/>
          <w:iCs w:val="false"/>
          <w:sz w:val="36"/>
          <w:szCs w:val="36"/>
        </w:rPr>
      </w:pPr>
      <w:r>
        <w:rPr>
          <w:b/>
          <w:bCs/>
          <w:i w:val="false"/>
          <w:iCs w:val="false"/>
          <w:sz w:val="36"/>
          <w:szCs w:val="36"/>
        </w:rPr>
        <w:t xml:space="preserve">WAHLNIEDERSCHRIFT </w:t>
      </w:r>
      <w:r>
        <w:rPr>
          <w:b w:val="false"/>
          <w:bCs w:val="false"/>
          <w:i w:val="false"/>
          <w:iCs w:val="false"/>
          <w:sz w:val="36"/>
          <w:szCs w:val="36"/>
        </w:rPr>
        <w:t>Gemeindeteam</w:t>
      </w:r>
    </w:p>
    <w:p>
      <w:pPr>
        <w:pStyle w:val="Normal"/>
        <w:tabs>
          <w:tab w:val="clear" w:pos="708"/>
          <w:tab w:val="left" w:pos="284" w:leader="none"/>
        </w:tabs>
        <w:jc w:val="center"/>
        <w:rPr>
          <w:b/>
          <w:i w:val="false"/>
          <w:i w:val="false"/>
          <w:iCs w:val="false"/>
        </w:rPr>
      </w:pPr>
      <w:r>
        <w:rPr>
          <w:b/>
          <w:i w:val="false"/>
          <w:iCs w:val="false"/>
        </w:rPr>
        <w:t>Prüfung und Feststellung des endgültigen Wahlergebnisses</w:t>
      </w:r>
    </w:p>
    <w:p>
      <w:pPr>
        <w:pStyle w:val="Normal"/>
        <w:tabs>
          <w:tab w:val="clear" w:pos="708"/>
          <w:tab w:val="left" w:pos="284" w:leader="none"/>
        </w:tabs>
        <w:jc w:val="center"/>
        <w:rPr>
          <w:b/>
          <w:i/>
          <w:i/>
          <w:sz w:val="20"/>
        </w:rPr>
      </w:pPr>
      <w:r>
        <w:rPr>
          <w:b/>
          <w:i/>
          <w:sz w:val="20"/>
        </w:rPr>
      </w:r>
    </w:p>
    <w:p>
      <w:pPr>
        <w:pStyle w:val="Normal"/>
        <w:tabs>
          <w:tab w:val="clear" w:pos="708"/>
          <w:tab w:val="left" w:pos="405" w:leader="none"/>
        </w:tabs>
        <w:rPr>
          <w:i w:val="false"/>
          <w:i w:val="false"/>
          <w:iCs w:val="false"/>
          <w:sz w:val="22"/>
        </w:rPr>
      </w:pPr>
      <w:r>
        <w:rPr>
          <w:i w:val="false"/>
          <w:iCs w:val="false"/>
          <w:sz w:val="22"/>
        </w:rPr>
        <w:t>1.</w:t>
        <w:tab/>
        <w:t>Die Wahl des Gemeindeteams wurde am</w:t>
      </w:r>
      <w:r>
        <w:rPr>
          <w:b/>
          <w:bCs/>
          <w:i w:val="false"/>
          <w:iCs w:val="false"/>
          <w:sz w:val="21"/>
          <w:szCs w:val="21"/>
        </w:rPr>
        <w:t xml:space="preserve">  </w:t>
      </w:r>
      <w:r>
        <w:rPr>
          <w:b/>
          <w:bCs/>
          <w:i w:val="false"/>
          <w:iCs w:val="false"/>
          <w:sz w:val="21"/>
          <w:szCs w:val="21"/>
        </w:rPr>
        <w:object>
          <v:shape id="control_shape_1" o:allowincell="t" style="width:108.7pt;height:23.05pt" type="#_x0000_t75"/>
          <w:control r:id="rId4" w:name="Textfeld 1" w:shapeid="control_shape_1"/>
        </w:object>
      </w:r>
      <w:r>
        <w:rPr>
          <w:b/>
          <w:bCs/>
          <w:i w:val="false"/>
          <w:iCs w:val="false"/>
          <w:sz w:val="22"/>
        </w:rPr>
        <w:t>202</w:t>
      </w:r>
      <w:r>
        <w:rPr>
          <w:b/>
          <w:bCs/>
          <w:i w:val="false"/>
          <w:iCs w:val="false"/>
          <w:sz w:val="22"/>
        </w:rPr>
        <w:t>6</w:t>
      </w:r>
      <w:r>
        <w:rPr>
          <w:i w:val="false"/>
          <w:iCs w:val="false"/>
          <w:sz w:val="22"/>
        </w:rPr>
        <w:t xml:space="preserve"> nach der Wahlordnung für die Gemeindeteams</w:t>
      </w:r>
      <w:r>
        <w:rPr>
          <w:i w:val="false"/>
          <w:iCs w:val="false"/>
          <w:sz w:val="22"/>
          <w:shd w:fill="auto" w:val="clear"/>
        </w:rPr>
        <w:t xml:space="preserve"> </w:t>
      </w:r>
      <w:r>
        <w:rPr>
          <w:rFonts w:eastAsia="Times New Roman" w:cs="Times New Roman"/>
          <w:i w:val="false"/>
          <w:iCs w:val="false"/>
          <w:color w:val="000000"/>
          <w:sz w:val="22"/>
          <w:szCs w:val="20"/>
          <w:shd w:fill="auto" w:val="clear"/>
          <w:lang w:val="de-DE" w:eastAsia="zxx" w:bidi="zxx"/>
        </w:rPr>
        <w:t>im Bistum Würzburg</w:t>
      </w:r>
      <w:r>
        <w:rPr>
          <w:i w:val="false"/>
          <w:iCs w:val="false"/>
          <w:sz w:val="22"/>
          <w:shd w:fill="auto" w:val="clear"/>
        </w:rPr>
        <w:t xml:space="preserve"> du</w:t>
      </w:r>
      <w:r>
        <w:rPr>
          <w:i w:val="false"/>
          <w:iCs w:val="false"/>
          <w:sz w:val="22"/>
        </w:rPr>
        <w:t>rchgeführt.</w: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1.1</w:t>
        <w:tab/>
        <w:t>Das Wahll</w:t>
      </w:r>
      <w:r>
        <w:rPr>
          <w:i w:val="false"/>
          <w:iCs w:val="false"/>
          <w:sz w:val="22"/>
          <w:szCs w:val="22"/>
        </w:rPr>
        <w:t>okal befand sich in und war geöffnet:</w:t>
      </w:r>
    </w:p>
    <w:p>
      <w:pPr>
        <w:pStyle w:val="Normal"/>
        <w:tabs>
          <w:tab w:val="clear" w:pos="708"/>
        </w:tabs>
        <w:ind w:hanging="0" w:left="0" w:right="0"/>
        <w:rPr>
          <w:w w:val="80"/>
          <w:sz w:val="16"/>
          <w:szCs w:val="16"/>
        </w:rPr>
      </w:pPr>
      <w:r>
        <w:rPr>
          <w:w w:val="80"/>
          <w:sz w:val="16"/>
          <w:szCs w:val="16"/>
        </w:rPr>
      </w:r>
    </w:p>
    <w:tbl>
      <w:tblPr>
        <w:tblW w:w="9300" w:type="dxa"/>
        <w:jc w:val="left"/>
        <w:tblInd w:w="5" w:type="dxa"/>
        <w:tblLayout w:type="fixed"/>
        <w:tblCellMar>
          <w:top w:w="55" w:type="dxa"/>
          <w:left w:w="55" w:type="dxa"/>
          <w:bottom w:w="55" w:type="dxa"/>
          <w:right w:w="55" w:type="dxa"/>
        </w:tblCellMar>
      </w:tblPr>
      <w:tblGrid>
        <w:gridCol w:w="3074"/>
        <w:gridCol w:w="2080"/>
        <w:gridCol w:w="1989"/>
        <w:gridCol w:w="2156"/>
      </w:tblGrid>
      <w:tr>
        <w:trPr/>
        <w:tc>
          <w:tcPr>
            <w:tcW w:w="3074"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rPr>
                <w:b/>
                <w:bCs/>
                <w:sz w:val="20"/>
                <w:szCs w:val="20"/>
              </w:rPr>
            </w:pPr>
            <w:r>
              <w:rPr>
                <w:b/>
                <w:bCs/>
                <w:sz w:val="20"/>
                <w:szCs w:val="20"/>
              </w:rPr>
              <w:t xml:space="preserve"> </w:t>
            </w:r>
            <w:r>
              <w:rPr>
                <w:b/>
                <w:bCs/>
                <w:sz w:val="20"/>
                <w:szCs w:val="20"/>
              </w:rPr>
              <w:t>Ort</w:t>
            </w:r>
          </w:p>
        </w:tc>
        <w:tc>
          <w:tcPr>
            <w:tcW w:w="2080"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rPr>
                <w:b/>
                <w:bCs/>
                <w:sz w:val="20"/>
                <w:szCs w:val="20"/>
              </w:rPr>
            </w:pPr>
            <w:r>
              <w:rPr>
                <w:b/>
                <w:bCs/>
                <w:sz w:val="20"/>
                <w:szCs w:val="20"/>
              </w:rPr>
              <w:t xml:space="preserve"> </w:t>
            </w:r>
            <w:r>
              <w:rPr>
                <w:b/>
                <w:bCs/>
                <w:sz w:val="20"/>
                <w:szCs w:val="20"/>
              </w:rPr>
              <w:t>am</w:t>
            </w:r>
          </w:p>
        </w:tc>
        <w:tc>
          <w:tcPr>
            <w:tcW w:w="1989"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jc w:val="center"/>
              <w:rPr>
                <w:b/>
                <w:bCs/>
                <w:sz w:val="20"/>
                <w:szCs w:val="20"/>
              </w:rPr>
            </w:pPr>
            <w:r>
              <w:rPr>
                <w:b/>
                <w:bCs/>
                <w:sz w:val="20"/>
                <w:szCs w:val="20"/>
              </w:rPr>
              <w:t>von Uhr</w:t>
            </w:r>
          </w:p>
        </w:tc>
        <w:tc>
          <w:tcPr>
            <w:tcW w:w="2156"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LineNumbers/>
              <w:suppressAutoHyphens w:val="true"/>
              <w:bidi w:val="0"/>
              <w:snapToGrid w:val="false"/>
              <w:ind w:hanging="0" w:left="-57" w:right="0"/>
              <w:jc w:val="center"/>
              <w:rPr>
                <w:b/>
                <w:bCs/>
                <w:sz w:val="20"/>
                <w:szCs w:val="20"/>
              </w:rPr>
            </w:pPr>
            <w:r>
              <w:rPr>
                <w:b/>
                <w:bCs/>
                <w:sz w:val="20"/>
                <w:szCs w:val="20"/>
              </w:rPr>
              <w:t>bis Uhr</w:t>
            </w:r>
          </w:p>
        </w:tc>
      </w:tr>
    </w:tbl>
    <w:p>
      <w:pPr>
        <w:pStyle w:val="Normal"/>
        <w:tabs>
          <w:tab w:val="clear" w:pos="708"/>
        </w:tabs>
        <w:ind w:hanging="0" w:left="0" w:right="0"/>
        <w:rPr>
          <w:sz w:val="16"/>
          <w:szCs w:val="16"/>
        </w:rPr>
      </w:pPr>
      <w:r>
        <w:rPr/>
        <w:object>
          <v:shape id="control_shape_2" o:allowincell="t" style="width:154.4pt;height:23.05pt" type="#_x0000_t75"/>
          <w:control r:id="rId5" w:name="Textfeld 3" w:shapeid="control_shape_2"/>
        </w:object>
      </w:r>
      <w:r>
        <w:rPr/>
        <w:object>
          <v:shape id="control_shape_3" o:allowincell="t" style="width:101.9pt;height:23.05pt" type="#_x0000_t75"/>
          <w:control r:id="rId6" w:name="Textfeld 3" w:shapeid="control_shape_3"/>
        </w:object>
      </w:r>
      <w:r>
        <w:rPr/>
        <w:object>
          <v:shape id="control_shape_4" o:allowincell="t" style="width:99.9pt;height:23.05pt" type="#_x0000_t75"/>
          <w:control r:id="rId7" w:name="Textfeld 3" w:shapeid="control_shape_4"/>
        </w:object>
      </w:r>
      <w:r>
        <w:rPr/>
        <w:object>
          <v:shape id="control_shape_5" o:allowincell="t" style="width:108.7pt;height:23.05pt" type="#_x0000_t75"/>
          <w:control r:id="rId8" w:name="Textfeld 1" w:shapeid="control_shape_5"/>
        </w:object>
      </w:r>
    </w:p>
    <w:p>
      <w:pPr>
        <w:pStyle w:val="Normal"/>
        <w:tabs>
          <w:tab w:val="clear" w:pos="708"/>
        </w:tabs>
        <w:ind w:hanging="0" w:left="0" w:right="0"/>
        <w:rPr>
          <w:sz w:val="16"/>
          <w:szCs w:val="16"/>
        </w:rPr>
      </w:pPr>
      <w:r>
        <w:rPr/>
        <w:object>
          <v:shape id="control_shape_6" o:allowincell="t" style="width:154.4pt;height:23.05pt" type="#_x0000_t75"/>
          <w:control r:id="rId9" w:name="Textfeld 3" w:shapeid="control_shape_6"/>
        </w:object>
      </w:r>
      <w:r>
        <w:rPr/>
        <w:object>
          <v:shape id="control_shape_7" o:allowincell="t" style="width:101.9pt;height:23.05pt" type="#_x0000_t75"/>
          <w:control r:id="rId10" w:name="Textfeld 3" w:shapeid="control_shape_7"/>
        </w:object>
      </w:r>
      <w:r>
        <w:rPr/>
        <w:object>
          <v:shape id="control_shape_8" o:allowincell="t" style="width:99.9pt;height:23.05pt" type="#_x0000_t75"/>
          <w:control r:id="rId11" w:name="Textfeld 3" w:shapeid="control_shape_8"/>
        </w:object>
      </w:r>
      <w:r>
        <w:rPr/>
        <w:object>
          <v:shape id="control_shape_9" o:allowincell="t" style="width:108.7pt;height:23.05pt" type="#_x0000_t75"/>
          <w:control r:id="rId12" w:name="Textfeld 1" w:shapeid="control_shape_9"/>
        </w:object>
      </w:r>
    </w:p>
    <w:p>
      <w:pPr>
        <w:pStyle w:val="Normal"/>
        <w:tabs>
          <w:tab w:val="clear" w:pos="708"/>
        </w:tabs>
        <w:ind w:hanging="0" w:left="0" w:right="0"/>
        <w:rPr>
          <w:sz w:val="20"/>
          <w:szCs w:val="20"/>
        </w:rPr>
      </w:pPr>
      <w:r>
        <w:rPr>
          <w:sz w:val="20"/>
          <w:szCs w:val="20"/>
        </w:rPr>
      </w:r>
    </w:p>
    <w:p>
      <w:pPr>
        <w:pStyle w:val="Normal"/>
        <w:tabs>
          <w:tab w:val="clear" w:pos="708"/>
          <w:tab w:val="left" w:pos="405" w:leader="none"/>
        </w:tabs>
        <w:rPr>
          <w:i w:val="false"/>
          <w:i w:val="false"/>
          <w:iCs w:val="false"/>
          <w:sz w:val="22"/>
        </w:rPr>
      </w:pPr>
      <w:r>
        <w:rPr>
          <w:i w:val="false"/>
          <w:iCs w:val="false"/>
          <w:sz w:val="22"/>
        </w:rPr>
        <w:t>1.2</w:t>
        <w:tab/>
        <w:t xml:space="preserve">Es fand Allgemeine Briefwahl statt: </w:t>
        <w:tab/>
        <w:t xml:space="preserve">   </w:t>
        <w:tab/>
        <w:t xml:space="preserve"> ja  </w:t>
      </w:r>
      <w:r>
        <w:rPr/>
        <w:object>
          <v:shape id="control_shape_10" o:allowincell="t" style="width:12.35pt;height:10.95pt" type="#_x0000_t75"/>
          <w:control r:id="rId13" w:name="Markierfeld 2" w:shapeid="control_shape_10"/>
        </w:object>
      </w:r>
      <w:r>
        <w:rPr>
          <w:b w:val="false"/>
          <w:bCs w:val="false"/>
          <w:i w:val="false"/>
          <w:iCs w:val="false"/>
          <w:sz w:val="21"/>
          <w:szCs w:val="21"/>
        </w:rPr>
        <w:t xml:space="preserve"> </w:t>
      </w:r>
      <w:r>
        <w:rPr>
          <w:rFonts w:ascii="Wingdings" w:hAnsi="Wingdings"/>
          <w:i w:val="false"/>
          <w:iCs w:val="false"/>
          <w:sz w:val="22"/>
        </w:rPr>
        <w:tab/>
      </w:r>
      <w:r>
        <w:rPr>
          <w:i w:val="false"/>
          <w:iCs w:val="false"/>
          <w:sz w:val="22"/>
        </w:rPr>
        <w:t xml:space="preserve">nein  </w:t>
      </w:r>
      <w:r>
        <w:rPr/>
        <w:object>
          <v:shape id="control_shape_11" o:allowincell="t" style="width:12.35pt;height:10.95pt" type="#_x0000_t75"/>
          <w:control r:id="rId14" w:name="Markierfeld 2" w:shapeid="control_shape_11"/>
        </w:objec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0"/>
          <w:szCs w:val="20"/>
        </w:rPr>
      </w:pPr>
      <w:r>
        <w:rPr>
          <w:i w:val="false"/>
          <w:iCs w:val="false"/>
          <w:sz w:val="20"/>
          <w:szCs w:val="20"/>
        </w:rPr>
        <w:t>1.3</w:t>
        <w:tab/>
      </w:r>
      <w:r>
        <w:rPr>
          <w:i w:val="false"/>
          <w:iCs w:val="false"/>
          <w:sz w:val="22"/>
          <w:szCs w:val="22"/>
        </w:rPr>
        <w:t>Die Wahl fand in einer Versammlung statt:</w:t>
      </w:r>
      <w:r>
        <w:rPr>
          <w:i w:val="false"/>
          <w:iCs w:val="false"/>
          <w:sz w:val="20"/>
          <w:szCs w:val="20"/>
        </w:rPr>
        <w:tab/>
      </w:r>
      <w:r>
        <w:rPr>
          <w:b w:val="false"/>
          <w:bCs w:val="false"/>
          <w:i w:val="false"/>
          <w:iCs w:val="false"/>
          <w:sz w:val="22"/>
          <w:szCs w:val="32"/>
        </w:rPr>
        <w:t xml:space="preserve"> ja  </w:t>
      </w:r>
      <w:r>
        <w:rPr/>
        <w:object>
          <v:shape id="control_shape_12" o:allowincell="t" style="width:12.35pt;height:10.95pt" type="#_x0000_t75"/>
          <w:control r:id="rId15" w:name="Markierfeld 2" w:shapeid="control_shape_12"/>
        </w:object>
      </w:r>
      <w:r>
        <w:rPr>
          <w:b w:val="false"/>
          <w:bCs w:val="false"/>
          <w:i w:val="false"/>
          <w:iCs w:val="false"/>
          <w:sz w:val="21"/>
          <w:szCs w:val="21"/>
        </w:rPr>
        <w:t xml:space="preserve"> </w:t>
      </w:r>
      <w:r>
        <w:rPr>
          <w:rFonts w:ascii="Wingdings" w:hAnsi="Wingdings"/>
          <w:b w:val="false"/>
          <w:bCs w:val="false"/>
          <w:i w:val="false"/>
          <w:iCs w:val="false"/>
          <w:sz w:val="22"/>
          <w:szCs w:val="32"/>
        </w:rPr>
        <w:tab/>
      </w:r>
      <w:r>
        <w:rPr>
          <w:b w:val="false"/>
          <w:bCs w:val="false"/>
          <w:i w:val="false"/>
          <w:iCs w:val="false"/>
          <w:sz w:val="22"/>
          <w:szCs w:val="32"/>
        </w:rPr>
        <w:t xml:space="preserve">nein  </w:t>
      </w:r>
      <w:r>
        <w:rPr/>
        <w:object>
          <v:shape id="control_shape_13" o:allowincell="t" style="width:12.35pt;height:10.95pt" type="#_x0000_t75"/>
          <w:control r:id="rId16" w:name="Markierfeld 2" w:shapeid="control_shape_13"/>
        </w:object>
      </w:r>
    </w:p>
    <w:p>
      <w:pPr>
        <w:pStyle w:val="Normal"/>
        <w:tabs>
          <w:tab w:val="clear" w:pos="708"/>
        </w:tabs>
        <w:ind w:hanging="0" w:left="0" w:right="0"/>
        <w:rPr>
          <w:w w:val="80"/>
          <w:sz w:val="16"/>
          <w:szCs w:val="16"/>
        </w:rPr>
      </w:pPr>
      <w:r>
        <w:rPr>
          <w:w w:val="80"/>
          <w:sz w:val="16"/>
          <w:szCs w:val="16"/>
        </w:rPr>
      </w:r>
    </w:p>
    <w:tbl>
      <w:tblPr>
        <w:tblW w:w="9300" w:type="dxa"/>
        <w:jc w:val="left"/>
        <w:tblInd w:w="5" w:type="dxa"/>
        <w:tblLayout w:type="fixed"/>
        <w:tblCellMar>
          <w:top w:w="55" w:type="dxa"/>
          <w:left w:w="55" w:type="dxa"/>
          <w:bottom w:w="55" w:type="dxa"/>
          <w:right w:w="55" w:type="dxa"/>
        </w:tblCellMar>
      </w:tblPr>
      <w:tblGrid>
        <w:gridCol w:w="3074"/>
        <w:gridCol w:w="2080"/>
        <w:gridCol w:w="1989"/>
        <w:gridCol w:w="2156"/>
      </w:tblGrid>
      <w:tr>
        <w:trPr/>
        <w:tc>
          <w:tcPr>
            <w:tcW w:w="3074"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rPr>
                <w:b/>
                <w:bCs/>
                <w:sz w:val="20"/>
                <w:szCs w:val="20"/>
              </w:rPr>
            </w:pPr>
            <w:r>
              <w:rPr>
                <w:b/>
                <w:bCs/>
                <w:sz w:val="20"/>
                <w:szCs w:val="20"/>
              </w:rPr>
              <w:t xml:space="preserve"> </w:t>
            </w:r>
            <w:r>
              <w:rPr>
                <w:b/>
                <w:bCs/>
                <w:sz w:val="20"/>
                <w:szCs w:val="20"/>
              </w:rPr>
              <w:t>Ort</w:t>
            </w:r>
          </w:p>
        </w:tc>
        <w:tc>
          <w:tcPr>
            <w:tcW w:w="2080"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rPr>
                <w:b/>
                <w:bCs/>
                <w:sz w:val="20"/>
                <w:szCs w:val="20"/>
              </w:rPr>
            </w:pPr>
            <w:r>
              <w:rPr>
                <w:b/>
                <w:bCs/>
                <w:sz w:val="20"/>
                <w:szCs w:val="20"/>
              </w:rPr>
              <w:t xml:space="preserve"> </w:t>
            </w:r>
            <w:r>
              <w:rPr>
                <w:b/>
                <w:bCs/>
                <w:sz w:val="20"/>
                <w:szCs w:val="20"/>
              </w:rPr>
              <w:t>am</w:t>
            </w:r>
          </w:p>
        </w:tc>
        <w:tc>
          <w:tcPr>
            <w:tcW w:w="1989" w:type="dxa"/>
            <w:tcBorders>
              <w:top w:val="single" w:sz="2" w:space="0" w:color="000000"/>
              <w:left w:val="single" w:sz="2" w:space="0" w:color="000000"/>
              <w:bottom w:val="single" w:sz="2" w:space="0" w:color="000000"/>
            </w:tcBorders>
          </w:tcPr>
          <w:p>
            <w:pPr>
              <w:pStyle w:val="Tabelleninhalt"/>
              <w:widowControl w:val="false"/>
              <w:suppressLineNumbers/>
              <w:suppressAutoHyphens w:val="true"/>
              <w:bidi w:val="0"/>
              <w:snapToGrid w:val="false"/>
              <w:ind w:hanging="0" w:left="-57" w:right="0"/>
              <w:jc w:val="center"/>
              <w:rPr>
                <w:b/>
                <w:bCs/>
                <w:sz w:val="20"/>
                <w:szCs w:val="20"/>
              </w:rPr>
            </w:pPr>
            <w:r>
              <w:rPr>
                <w:b/>
                <w:bCs/>
                <w:sz w:val="20"/>
                <w:szCs w:val="20"/>
              </w:rPr>
              <w:t>von Uhr</w:t>
            </w:r>
          </w:p>
        </w:tc>
        <w:tc>
          <w:tcPr>
            <w:tcW w:w="2156"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LineNumbers/>
              <w:suppressAutoHyphens w:val="true"/>
              <w:bidi w:val="0"/>
              <w:snapToGrid w:val="false"/>
              <w:ind w:hanging="0" w:left="-57" w:right="0"/>
              <w:jc w:val="center"/>
              <w:rPr>
                <w:b/>
                <w:bCs/>
                <w:sz w:val="20"/>
                <w:szCs w:val="20"/>
              </w:rPr>
            </w:pPr>
            <w:r>
              <w:rPr>
                <w:b/>
                <w:bCs/>
                <w:sz w:val="20"/>
                <w:szCs w:val="20"/>
              </w:rPr>
              <w:t>bis Uhr</w:t>
            </w:r>
          </w:p>
        </w:tc>
      </w:tr>
    </w:tbl>
    <w:p>
      <w:pPr>
        <w:pStyle w:val="Normal"/>
        <w:tabs>
          <w:tab w:val="clear" w:pos="708"/>
        </w:tabs>
        <w:ind w:hanging="0" w:left="0" w:right="0"/>
        <w:rPr>
          <w:sz w:val="16"/>
          <w:szCs w:val="16"/>
        </w:rPr>
      </w:pPr>
      <w:r>
        <w:rPr/>
        <w:object>
          <v:shape id="control_shape_14" o:allowincell="t" style="width:154.4pt;height:23.05pt" type="#_x0000_t75"/>
          <w:control r:id="rId17" w:name="Textfeld 3" w:shapeid="control_shape_14"/>
        </w:object>
      </w:r>
      <w:r>
        <w:rPr/>
        <w:object>
          <v:shape id="control_shape_15" o:allowincell="t" style="width:101.9pt;height:23.05pt" type="#_x0000_t75"/>
          <w:control r:id="rId18" w:name="Textfeld 3" w:shapeid="control_shape_15"/>
        </w:object>
      </w:r>
      <w:r>
        <w:rPr/>
        <w:object>
          <v:shape id="control_shape_16" o:allowincell="t" style="width:99.9pt;height:23.05pt" type="#_x0000_t75"/>
          <w:control r:id="rId19" w:name="Textfeld 3" w:shapeid="control_shape_16"/>
        </w:object>
      </w:r>
      <w:r>
        <w:rPr/>
        <w:object>
          <v:shape id="control_shape_17" o:allowincell="t" style="width:108.7pt;height:23.05pt" type="#_x0000_t75"/>
          <w:control r:id="rId20" w:name="Textfeld 1" w:shapeid="control_shape_17"/>
        </w:object>
      </w:r>
    </w:p>
    <w:p>
      <w:pPr>
        <w:pStyle w:val="Normal"/>
        <w:tabs>
          <w:tab w:val="clear" w:pos="708"/>
        </w:tabs>
        <w:ind w:hanging="0" w:left="0" w:right="0"/>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2.</w:t>
        <w:tab/>
        <w:t>Zahl der zu wählenden Mitglieder im Gemeindeteam und der Kandidatinnen/Kandidaten.</w:t>
      </w:r>
    </w:p>
    <w:p>
      <w:pPr>
        <w:pStyle w:val="Normal"/>
        <w:tabs>
          <w:tab w:val="clear" w:pos="708"/>
          <w:tab w:val="left" w:pos="405" w:leader="none"/>
        </w:tabs>
        <w:rPr>
          <w:i w:val="false"/>
          <w:i w:val="false"/>
          <w:iCs w:val="false"/>
          <w:sz w:val="12"/>
          <w:szCs w:val="12"/>
        </w:rPr>
      </w:pPr>
      <w:r>
        <w:rPr>
          <w:i w:val="false"/>
          <w:iCs w:val="false"/>
          <w:sz w:val="12"/>
          <w:szCs w:val="12"/>
        </w:rPr>
      </w:r>
    </w:p>
    <w:p>
      <w:pPr>
        <w:pStyle w:val="Normal"/>
        <w:tabs>
          <w:tab w:val="clear" w:pos="708"/>
          <w:tab w:val="left" w:pos="405" w:leader="none"/>
        </w:tabs>
        <w:rPr/>
      </w:pPr>
      <w:r>
        <w:rPr>
          <w:i w:val="false"/>
          <w:iCs w:val="false"/>
          <w:sz w:val="22"/>
        </w:rPr>
        <w:tab/>
        <w:t xml:space="preserve">Es waren </w:t>
      </w:r>
      <w:r>
        <w:rPr>
          <w:i w:val="false"/>
          <w:iCs w:val="false"/>
          <w:sz w:val="21"/>
          <w:szCs w:val="21"/>
        </w:rPr>
        <w:t xml:space="preserve"> </w:t>
      </w:r>
      <w:r>
        <w:rPr/>
        <w:object>
          <v:shape id="control_shape_18" o:allowincell="t" style="width:28.05pt;height:23.05pt" type="#_x0000_t75"/>
          <w:control r:id="rId21" w:name="Textfeld 2" w:shapeid="control_shape_18"/>
        </w:object>
      </w:r>
      <w:r>
        <w:rPr>
          <w:i w:val="false"/>
          <w:iCs w:val="false"/>
          <w:sz w:val="21"/>
          <w:szCs w:val="21"/>
        </w:rPr>
        <w:t xml:space="preserve"> </w:t>
      </w:r>
      <w:r>
        <w:rPr>
          <w:i w:val="false"/>
          <w:iCs w:val="false"/>
          <w:sz w:val="22"/>
        </w:rPr>
        <w:t>Personen in d</w:t>
      </w:r>
      <w:r>
        <w:rPr>
          <w:rFonts w:eastAsia="Times New Roman" w:cs="Times New Roman"/>
          <w:i w:val="false"/>
          <w:iCs w:val="false"/>
          <w:color w:val="auto"/>
          <w:sz w:val="22"/>
          <w:szCs w:val="20"/>
          <w:lang w:val="de-DE" w:eastAsia="zxx" w:bidi="zxx"/>
        </w:rPr>
        <w:t>as Gemeindeteam</w:t>
      </w:r>
      <w:r>
        <w:rPr>
          <w:i w:val="false"/>
          <w:iCs w:val="false"/>
          <w:sz w:val="22"/>
        </w:rPr>
        <w:t xml:space="preserve"> zu wählen.</w:t>
      </w:r>
    </w:p>
    <w:p>
      <w:pPr>
        <w:pStyle w:val="Normal"/>
        <w:tabs>
          <w:tab w:val="clear" w:pos="708"/>
          <w:tab w:val="left" w:pos="405" w:leader="none"/>
        </w:tabs>
        <w:rPr>
          <w:i w:val="false"/>
          <w:i w:val="false"/>
          <w:iCs w:val="false"/>
          <w:sz w:val="12"/>
          <w:szCs w:val="12"/>
        </w:rPr>
      </w:pPr>
      <w:r>
        <w:rPr>
          <w:i w:val="false"/>
          <w:iCs w:val="false"/>
          <w:sz w:val="12"/>
          <w:szCs w:val="12"/>
        </w:rPr>
      </w:r>
    </w:p>
    <w:p>
      <w:pPr>
        <w:pStyle w:val="Normal"/>
        <w:tabs>
          <w:tab w:val="clear" w:pos="708"/>
          <w:tab w:val="left" w:pos="405" w:leader="none"/>
        </w:tabs>
        <w:rPr>
          <w:i w:val="false"/>
          <w:i w:val="false"/>
          <w:iCs w:val="false"/>
          <w:sz w:val="22"/>
        </w:rPr>
      </w:pPr>
      <w:r>
        <w:rPr>
          <w:i w:val="false"/>
          <w:iCs w:val="false"/>
          <w:sz w:val="22"/>
        </w:rPr>
        <w:tab/>
        <w:t>Es standen</w:t>
      </w:r>
      <w:r>
        <w:rPr>
          <w:i w:val="false"/>
          <w:iCs w:val="false"/>
          <w:sz w:val="21"/>
          <w:szCs w:val="21"/>
        </w:rPr>
        <w:t xml:space="preserve"> </w:t>
      </w:r>
      <w:r>
        <w:rPr/>
        <w:object>
          <v:shape id="control_shape_19" o:allowincell="t" style="width:28.05pt;height:23.05pt" type="#_x0000_t75"/>
          <w:control r:id="rId22" w:name="Textfeld 2" w:shapeid="control_shape_19"/>
        </w:object>
      </w:r>
      <w:r>
        <w:rPr>
          <w:i w:val="false"/>
          <w:iCs w:val="false"/>
          <w:sz w:val="22"/>
        </w:rPr>
        <w:t xml:space="preserve"> Kandidatinnen/Kandidaten zur Wahl.</w:t>
      </w:r>
    </w:p>
    <w:p>
      <w:pPr>
        <w:pStyle w:val="Normal"/>
        <w:tabs>
          <w:tab w:val="clear" w:pos="708"/>
          <w:tab w:val="left" w:pos="405" w:leader="none"/>
        </w:tabs>
        <w:rPr>
          <w:i w:val="false"/>
          <w:i w:val="false"/>
          <w:iCs w:val="false"/>
          <w:sz w:val="12"/>
          <w:szCs w:val="12"/>
        </w:rPr>
      </w:pPr>
      <w:r>
        <w:rPr>
          <w:i w:val="false"/>
          <w:iCs w:val="false"/>
          <w:sz w:val="12"/>
          <w:szCs w:val="12"/>
        </w:rPr>
        <w:tab/>
        <w:tab/>
      </w:r>
    </w:p>
    <w:p>
      <w:pPr>
        <w:pStyle w:val="Normal"/>
        <w:tabs>
          <w:tab w:val="clear" w:pos="708"/>
          <w:tab w:val="left" w:pos="405" w:leader="none"/>
        </w:tabs>
        <w:rPr>
          <w:i w:val="false"/>
          <w:i w:val="false"/>
          <w:iCs w:val="false"/>
          <w:sz w:val="22"/>
        </w:rPr>
      </w:pPr>
      <w:r>
        <w:rPr>
          <w:i w:val="false"/>
          <w:iCs w:val="false"/>
          <w:sz w:val="22"/>
        </w:rPr>
        <w:tab/>
        <w:t>Es wurde eine Persönlichkeitswahl durchgeführt:</w:t>
        <w:tab/>
        <w:t xml:space="preserve"> ja  </w:t>
      </w:r>
      <w:r>
        <w:rPr/>
        <w:object>
          <v:shape id="control_shape_20" o:allowincell="t" style="width:12.35pt;height:10.95pt" type="#_x0000_t75"/>
          <w:control r:id="rId23" w:name="Markierfeld 2" w:shapeid="control_shape_20"/>
        </w:object>
      </w:r>
      <w:r>
        <w:rPr>
          <w:b w:val="false"/>
          <w:bCs w:val="false"/>
          <w:i w:val="false"/>
          <w:iCs w:val="false"/>
          <w:sz w:val="21"/>
          <w:szCs w:val="21"/>
        </w:rPr>
        <w:t xml:space="preserve"> </w:t>
      </w:r>
      <w:r>
        <w:rPr>
          <w:rFonts w:ascii="Wingdings" w:hAnsi="Wingdings"/>
          <w:i w:val="false"/>
          <w:iCs w:val="false"/>
          <w:sz w:val="22"/>
        </w:rPr>
        <w:tab/>
      </w:r>
      <w:r>
        <w:rPr>
          <w:i w:val="false"/>
          <w:iCs w:val="false"/>
          <w:sz w:val="22"/>
        </w:rPr>
        <w:t xml:space="preserve">nein  </w:t>
      </w:r>
      <w:r>
        <w:rPr/>
        <w:object>
          <v:shape id="control_shape_21" o:allowincell="t" style="width:12.35pt;height:10.95pt" type="#_x0000_t75"/>
          <w:control r:id="rId24" w:name="Markierfeld 2" w:shapeid="control_shape_21"/>
        </w:object>
      </w:r>
    </w:p>
    <w:p>
      <w:pPr>
        <w:pStyle w:val="Normal"/>
        <w:tabs>
          <w:tab w:val="clear" w:pos="708"/>
          <w:tab w:val="left" w:pos="405" w:leader="none"/>
        </w:tabs>
        <w:rPr>
          <w:i w:val="false"/>
          <w:i w:val="false"/>
          <w:iCs w:val="false"/>
          <w:sz w:val="12"/>
          <w:szCs w:val="12"/>
        </w:rPr>
      </w:pPr>
      <w:r>
        <w:rPr>
          <w:i w:val="false"/>
          <w:iCs w:val="false"/>
          <w:sz w:val="12"/>
          <w:szCs w:val="12"/>
        </w:rPr>
      </w:r>
    </w:p>
    <w:p>
      <w:pPr>
        <w:pStyle w:val="Normal"/>
        <w:tabs>
          <w:tab w:val="clear" w:pos="708"/>
          <w:tab w:val="left" w:pos="405" w:leader="none"/>
        </w:tabs>
        <w:rPr>
          <w:i w:val="false"/>
          <w:i w:val="false"/>
          <w:iCs w:val="false"/>
          <w:sz w:val="22"/>
        </w:rPr>
      </w:pPr>
      <w:r>
        <w:rPr>
          <w:i w:val="false"/>
          <w:iCs w:val="false"/>
          <w:sz w:val="22"/>
        </w:rPr>
        <w:tab/>
        <w:t>Briefwahl war möglich:</w:t>
        <w:tab/>
        <w:tab/>
        <w:tab/>
        <w:t xml:space="preserve">    </w:t>
        <w:tab/>
        <w:t xml:space="preserve">  </w:t>
        <w:tab/>
        <w:t xml:space="preserve"> ja  </w:t>
      </w:r>
      <w:r>
        <w:rPr/>
        <w:object>
          <v:shape id="control_shape_22" o:allowincell="t" style="width:12.35pt;height:10.95pt" type="#_x0000_t75"/>
          <w:control r:id="rId25" w:name="Markierfeld 2" w:shapeid="control_shape_22"/>
        </w:object>
      </w:r>
      <w:r>
        <w:rPr>
          <w:b w:val="false"/>
          <w:bCs w:val="false"/>
          <w:i w:val="false"/>
          <w:iCs w:val="false"/>
          <w:sz w:val="21"/>
          <w:szCs w:val="21"/>
        </w:rPr>
        <w:t xml:space="preserve"> </w:t>
      </w:r>
      <w:r>
        <w:rPr>
          <w:rFonts w:ascii="Wingdings" w:hAnsi="Wingdings"/>
          <w:i w:val="false"/>
          <w:iCs w:val="false"/>
          <w:sz w:val="22"/>
        </w:rPr>
        <w:tab/>
      </w:r>
      <w:r>
        <w:rPr>
          <w:i w:val="false"/>
          <w:iCs w:val="false"/>
          <w:sz w:val="22"/>
        </w:rPr>
        <w:t xml:space="preserve">nein  </w:t>
      </w:r>
      <w:r>
        <w:rPr/>
        <w:object>
          <v:shape id="control_shape_23" o:allowincell="t" style="width:12.35pt;height:10.95pt" type="#_x0000_t75"/>
          <w:control r:id="rId26" w:name="Markierfeld 2" w:shapeid="control_shape_23"/>
        </w:objec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3.</w:t>
        <w:tab/>
        <w:t>Wahlbeteiligung</w:t>
      </w:r>
    </w:p>
    <w:p>
      <w:pPr>
        <w:pStyle w:val="Normal"/>
        <w:tabs>
          <w:tab w:val="clear" w:pos="708"/>
          <w:tab w:val="left" w:pos="405" w:leader="none"/>
        </w:tabs>
        <w:rPr/>
      </w:pPr>
      <w:r>
        <w:rPr>
          <w:i w:val="false"/>
          <w:iCs w:val="false"/>
          <w:sz w:val="22"/>
        </w:rPr>
        <w:tab/>
        <w:t xml:space="preserve">Zahl der wahlberechtigten </w:t>
      </w:r>
      <w:r>
        <w:rPr>
          <w:rFonts w:eastAsia="Times New Roman" w:cs="Times New Roman"/>
          <w:i w:val="false"/>
          <w:iCs w:val="false"/>
          <w:color w:val="auto"/>
          <w:sz w:val="22"/>
          <w:szCs w:val="20"/>
          <w:lang w:val="de-DE" w:eastAsia="zxx" w:bidi="zxx"/>
        </w:rPr>
        <w:t>G</w:t>
      </w:r>
      <w:r>
        <w:rPr>
          <w:i w:val="false"/>
          <w:iCs w:val="false"/>
          <w:sz w:val="22"/>
        </w:rPr>
        <w:t>emeindemitglieder</w:t>
      </w:r>
      <w:r>
        <w:rPr>
          <w:i w:val="false"/>
          <w:iCs w:val="false"/>
          <w:sz w:val="21"/>
          <w:szCs w:val="21"/>
        </w:rPr>
        <w:t xml:space="preserve"> </w:t>
      </w:r>
      <w:r>
        <w:rPr/>
        <w:object>
          <v:shape id="control_shape_24" o:allowincell="t" style="width:28.05pt;height:23.05pt" type="#_x0000_t75"/>
          <w:control r:id="rId27" w:name="Textfeld 2" w:shapeid="control_shape_24"/>
        </w:object>
      </w:r>
      <w:r>
        <w:rPr>
          <w:i w:val="false"/>
          <w:iCs w:val="false"/>
          <w:sz w:val="21"/>
          <w:szCs w:val="21"/>
        </w:rPr>
        <w:t xml:space="preserve"> </w:t>
      </w:r>
      <w:r>
        <w:rPr>
          <w:i w:val="false"/>
          <w:iCs w:val="false"/>
          <w:sz w:val="22"/>
        </w:rPr>
        <w:t>Zahl der Wählerinnen/Wähler</w:t>
      </w:r>
      <w:r>
        <w:rPr>
          <w:i w:val="false"/>
          <w:iCs w:val="false"/>
          <w:w w:val="80"/>
          <w:sz w:val="21"/>
          <w:szCs w:val="21"/>
        </w:rPr>
        <w:t xml:space="preserve"> </w:t>
      </w:r>
      <w:r>
        <w:rPr/>
        <w:object>
          <v:shape id="control_shape_25" o:allowincell="t" style="width:28.05pt;height:23.05pt" type="#_x0000_t75"/>
          <w:control r:id="rId28" w:name="Textfeld 2" w:shapeid="control_shape_25"/>
        </w:object>
      </w:r>
      <w:r>
        <w:rPr>
          <w:i w:val="false"/>
          <w:iCs w:val="false"/>
          <w:w w:val="80"/>
          <w:sz w:val="21"/>
          <w:szCs w:val="21"/>
        </w:rPr>
        <w:t xml:space="preserve"> </w:t>
      </w:r>
    </w:p>
    <w:p>
      <w:pPr>
        <w:pStyle w:val="Normal"/>
        <w:tabs>
          <w:tab w:val="clear" w:pos="708"/>
          <w:tab w:val="left" w:pos="405" w:leader="none"/>
        </w:tabs>
        <w:rPr>
          <w:i w:val="false"/>
          <w:i w:val="false"/>
          <w:iCs w:val="false"/>
          <w:sz w:val="22"/>
        </w:rPr>
      </w:pPr>
      <w:r>
        <w:rPr>
          <w:i w:val="false"/>
          <w:iCs w:val="false"/>
          <w:sz w:val="22"/>
        </w:rPr>
        <w:tab/>
        <w:t>Wahlbeteiligung</w:t>
      </w:r>
      <w:r>
        <w:rPr>
          <w:i w:val="false"/>
          <w:iCs w:val="false"/>
          <w:sz w:val="21"/>
          <w:szCs w:val="21"/>
        </w:rPr>
        <w:t xml:space="preserve"> </w:t>
      </w:r>
      <w:r>
        <w:rPr/>
        <w:object>
          <v:shape id="control_shape_26" o:allowincell="t" style="width:28.05pt;height:23.05pt" type="#_x0000_t75"/>
          <w:control r:id="rId29" w:name="Textfeld 2" w:shapeid="control_shape_26"/>
        </w:object>
      </w:r>
      <w:r>
        <w:rPr>
          <w:i w:val="false"/>
          <w:iCs w:val="false"/>
          <w:sz w:val="22"/>
        </w:rPr>
        <w:t>% (Bitte die ungültigen Stimmen mitzählen.)</w:t>
      </w:r>
    </w:p>
    <w:p>
      <w:pPr>
        <w:pStyle w:val="Normal"/>
        <w:tabs>
          <w:tab w:val="clear" w:pos="708"/>
          <w:tab w:val="left" w:pos="405" w:leader="none"/>
        </w:tabs>
        <w:rPr>
          <w:i w:val="false"/>
          <w:i w:val="false"/>
          <w:iCs w:val="false"/>
          <w:sz w:val="22"/>
        </w:rPr>
      </w:pPr>
      <w:r>
        <w:rPr>
          <w:i w:val="false"/>
          <w:iCs w:val="false"/>
          <w:sz w:val="22"/>
        </w:rPr>
        <w:tab/>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4.</w:t>
        <w:tab/>
        <w:t>Zahl der abgegebenen Stimmzettel</w:t>
      </w:r>
    </w:p>
    <w:p>
      <w:pPr>
        <w:pStyle w:val="Normal"/>
        <w:tabs>
          <w:tab w:val="clear" w:pos="708"/>
          <w:tab w:val="left" w:pos="405" w:leader="none"/>
        </w:tabs>
        <w:rPr>
          <w:i w:val="false"/>
          <w:i w:val="false"/>
          <w:iCs w:val="false"/>
          <w:sz w:val="12"/>
          <w:szCs w:val="12"/>
        </w:rPr>
      </w:pPr>
      <w:r>
        <w:rPr>
          <w:i w:val="false"/>
          <w:iCs w:val="false"/>
          <w:sz w:val="12"/>
          <w:szCs w:val="12"/>
        </w:rPr>
      </w:r>
    </w:p>
    <w:p>
      <w:pPr>
        <w:pStyle w:val="Normal"/>
        <w:tabs>
          <w:tab w:val="clear" w:pos="708"/>
          <w:tab w:val="left" w:pos="405" w:leader="none"/>
        </w:tabs>
        <w:rPr>
          <w:i w:val="false"/>
          <w:i w:val="false"/>
          <w:iCs w:val="false"/>
          <w:sz w:val="22"/>
        </w:rPr>
      </w:pPr>
      <w:r>
        <w:rPr>
          <w:i w:val="false"/>
          <w:iCs w:val="false"/>
          <w:sz w:val="22"/>
        </w:rPr>
        <w:tab/>
        <w:t xml:space="preserve">Insgesamt: </w:t>
      </w:r>
      <w:r>
        <w:rPr>
          <w:i w:val="false"/>
          <w:iCs w:val="false"/>
          <w:sz w:val="21"/>
          <w:szCs w:val="21"/>
        </w:rPr>
        <w:t xml:space="preserve"> </w:t>
      </w:r>
      <w:r>
        <w:rPr/>
        <w:object>
          <v:shape id="control_shape_27" o:allowincell="t" style="width:28.05pt;height:23.05pt" type="#_x0000_t75"/>
          <w:control r:id="rId30" w:name="Textfeld 2" w:shapeid="control_shape_27"/>
        </w:object>
      </w:r>
      <w:r>
        <w:rPr>
          <w:i w:val="false"/>
          <w:iCs w:val="false"/>
          <w:sz w:val="21"/>
          <w:szCs w:val="21"/>
        </w:rPr>
        <w:t xml:space="preserve"> </w:t>
      </w:r>
      <w:r>
        <w:rPr>
          <w:i w:val="false"/>
          <w:iCs w:val="false"/>
          <w:sz w:val="22"/>
        </w:rPr>
        <w:t xml:space="preserve">davon gültig: </w:t>
      </w:r>
      <w:r>
        <w:rPr>
          <w:i w:val="false"/>
          <w:iCs w:val="false"/>
          <w:w w:val="80"/>
          <w:sz w:val="21"/>
          <w:szCs w:val="21"/>
        </w:rPr>
        <w:t xml:space="preserve"> </w:t>
      </w:r>
      <w:r>
        <w:rPr/>
        <w:object>
          <v:shape id="control_shape_28" o:allowincell="t" style="width:28.05pt;height:23.05pt" type="#_x0000_t75"/>
          <w:control r:id="rId31" w:name="Textfeld 2" w:shapeid="control_shape_28"/>
        </w:object>
      </w:r>
      <w:r>
        <w:rPr>
          <w:i w:val="false"/>
          <w:iCs w:val="false"/>
          <w:w w:val="80"/>
          <w:sz w:val="21"/>
          <w:szCs w:val="21"/>
        </w:rPr>
        <w:t xml:space="preserve"> </w:t>
      </w:r>
      <w:r>
        <w:rPr>
          <w:i w:val="false"/>
          <w:iCs w:val="false"/>
          <w:sz w:val="22"/>
        </w:rPr>
        <w:t xml:space="preserve"> ungültig: </w:t>
      </w:r>
      <w:r>
        <w:rPr>
          <w:i w:val="false"/>
          <w:iCs w:val="false"/>
          <w:w w:val="80"/>
          <w:sz w:val="21"/>
          <w:szCs w:val="21"/>
        </w:rPr>
        <w:t xml:space="preserve"> </w:t>
      </w:r>
      <w:r>
        <w:rPr/>
        <w:object>
          <v:shape id="control_shape_29" o:allowincell="t" style="width:28.05pt;height:23.05pt" type="#_x0000_t75"/>
          <w:control r:id="rId32" w:name="Textfeld 2" w:shapeid="control_shape_29"/>
        </w:object>
      </w:r>
      <w:r>
        <w:rPr>
          <w:i w:val="false"/>
          <w:iCs w:val="false"/>
          <w:w w:val="80"/>
          <w:sz w:val="21"/>
          <w:szCs w:val="21"/>
        </w:rPr>
        <w:t xml:space="preserve"> </w: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5.</w:t>
        <w:tab/>
        <w:t>Prüfung und endgültige Feststellung des Wahlergebnisses</w:t>
      </w:r>
    </w:p>
    <w:p>
      <w:pPr>
        <w:pStyle w:val="Normal"/>
        <w:tabs>
          <w:tab w:val="clear" w:pos="708"/>
          <w:tab w:val="left" w:pos="405" w:leader="none"/>
        </w:tabs>
        <w:rPr>
          <w:i w:val="false"/>
          <w:i w:val="false"/>
          <w:iCs w:val="false"/>
          <w:sz w:val="22"/>
        </w:rPr>
      </w:pPr>
      <w:r>
        <w:rPr>
          <w:i w:val="false"/>
          <w:iCs w:val="false"/>
          <w:sz w:val="22"/>
        </w:rPr>
        <w:tab/>
        <w:t>Einwände aus dem Wahlausschuss gegen das endgültige Wahlergebnis</w:t>
        <w:tab/>
        <w:t xml:space="preserve">ja  </w:t>
      </w:r>
      <w:r>
        <w:rPr/>
        <w:object>
          <v:shape id="control_shape_30" o:allowincell="t" style="width:12.35pt;height:10.95pt" type="#_x0000_t75"/>
          <w:control r:id="rId33" w:name="Markierfeld 2" w:shapeid="control_shape_30"/>
        </w:object>
      </w:r>
      <w:r>
        <w:rPr>
          <w:b w:val="false"/>
          <w:bCs w:val="false"/>
          <w:i w:val="false"/>
          <w:iCs w:val="false"/>
          <w:sz w:val="21"/>
          <w:szCs w:val="21"/>
        </w:rPr>
        <w:t xml:space="preserve"> </w:t>
      </w:r>
      <w:r>
        <w:rPr>
          <w:rFonts w:ascii="Wingdings" w:hAnsi="Wingdings"/>
          <w:i w:val="false"/>
          <w:iCs w:val="false"/>
          <w:sz w:val="22"/>
        </w:rPr>
        <w:tab/>
      </w:r>
      <w:r>
        <w:rPr>
          <w:i w:val="false"/>
          <w:iCs w:val="false"/>
          <w:sz w:val="22"/>
        </w:rPr>
        <w:t xml:space="preserve">nein  </w:t>
      </w:r>
      <w:r>
        <w:rPr/>
        <w:object>
          <v:shape id="control_shape_31" o:allowincell="t" style="width:12.35pt;height:10.95pt" type="#_x0000_t75"/>
          <w:control r:id="rId34" w:name="Markierfeld 2" w:shapeid="control_shape_31"/>
        </w:object>
      </w:r>
    </w:p>
    <w:p>
      <w:pPr>
        <w:pStyle w:val="Normal"/>
        <w:tabs>
          <w:tab w:val="clear" w:pos="708"/>
          <w:tab w:val="left" w:pos="405" w:leader="none"/>
        </w:tabs>
        <w:rPr>
          <w:i w:val="false"/>
          <w:i w:val="false"/>
          <w:iCs w:val="false"/>
          <w:sz w:val="22"/>
        </w:rPr>
      </w:pPr>
      <w:r>
        <w:rPr>
          <w:i w:val="false"/>
          <w:iCs w:val="false"/>
          <w:sz w:val="22"/>
        </w:rPr>
        <w:tab/>
      </w:r>
    </w:p>
    <w:p>
      <w:pPr>
        <w:pStyle w:val="Normal"/>
        <w:tabs>
          <w:tab w:val="clear" w:pos="708"/>
          <w:tab w:val="left" w:pos="405" w:leader="none"/>
        </w:tabs>
        <w:rPr>
          <w:i w:val="false"/>
          <w:i w:val="false"/>
          <w:iCs w:val="false"/>
          <w:sz w:val="22"/>
        </w:rPr>
      </w:pPr>
      <w:r>
        <w:rPr>
          <w:i w:val="false"/>
          <w:iCs w:val="false"/>
          <w:sz w:val="22"/>
        </w:rPr>
        <w:tab/>
        <w:t>Wenn ja, Begründung der Einwände:</w:t>
      </w:r>
    </w:p>
    <w:p>
      <w:pPr>
        <w:pStyle w:val="Normal"/>
        <w:tabs>
          <w:tab w:val="clear" w:pos="708"/>
        </w:tabs>
        <w:ind w:hanging="0" w:left="0" w:right="0"/>
        <w:rPr>
          <w:rFonts w:ascii="Arial" w:hAnsi="Arial" w:eastAsia="Arial" w:cs="Arial"/>
          <w:caps w:val="false"/>
          <w:smallCaps w:val="false"/>
          <w:shadow w:val="false"/>
          <w:w w:val="80"/>
          <w:sz w:val="16"/>
          <w:szCs w:val="16"/>
          <w:lang w:val="de-DE"/>
        </w:rPr>
      </w:pPr>
      <w:r>
        <w:rPr/>
        <w:object>
          <v:shape id="control_shape_32" o:allowincell="t" style="width:465.3pt;height:23.05pt" type="#_x0000_t75"/>
          <w:control r:id="rId35" w:name="Textfeld 3" w:shapeid="control_shape_32"/>
        </w:object>
      </w:r>
    </w:p>
    <w:p>
      <w:pPr>
        <w:pStyle w:val="Normal"/>
        <w:tabs>
          <w:tab w:val="clear" w:pos="708"/>
        </w:tabs>
        <w:ind w:hanging="0" w:left="0" w:right="0"/>
        <w:rPr>
          <w:rFonts w:ascii="Arial" w:hAnsi="Arial" w:eastAsia="Arial" w:cs="Arial"/>
          <w:caps w:val="false"/>
          <w:smallCaps w:val="false"/>
          <w:shadow w:val="false"/>
          <w:color w:val="auto"/>
          <w:w w:val="80"/>
          <w:sz w:val="24"/>
          <w:szCs w:val="24"/>
          <w:lang w:val="de-DE"/>
        </w:rPr>
      </w:pPr>
      <w:r>
        <w:rPr/>
        <w:object>
          <v:shape id="control_shape_33" o:allowincell="t" style="width:465.3pt;height:23.05pt" type="#_x0000_t75"/>
          <w:control r:id="rId36" w:name="Textfeld 3" w:shapeid="control_shape_33"/>
        </w:object>
      </w:r>
    </w:p>
    <w:p>
      <w:pPr>
        <w:pStyle w:val="Normal"/>
        <w:tabs>
          <w:tab w:val="clear" w:pos="708"/>
          <w:tab w:val="left" w:pos="405" w:leader="none"/>
        </w:tabs>
        <w:rPr/>
      </w:pPr>
      <w:r>
        <w:rPr>
          <w:i w:val="false"/>
          <w:iCs w:val="false"/>
          <w:sz w:val="22"/>
        </w:rPr>
        <w:t>6.</w:t>
        <w:tab/>
        <w:t>Reihenfolge der Kandidatinnen/Kandidaten nach Zahl der erhaltenen Stimmen</w:t>
      </w:r>
    </w:p>
    <w:p>
      <w:pPr>
        <w:pStyle w:val="Normal"/>
        <w:tabs>
          <w:tab w:val="clear" w:pos="708"/>
          <w:tab w:val="left" w:pos="405" w:leader="none"/>
        </w:tabs>
        <w:rPr>
          <w:i w:val="false"/>
          <w:i w:val="false"/>
          <w:iCs w:val="false"/>
          <w:sz w:val="12"/>
          <w:szCs w:val="13"/>
        </w:rPr>
      </w:pPr>
      <w:r>
        <w:rPr>
          <w:i w:val="false"/>
          <w:iCs w:val="false"/>
          <w:sz w:val="12"/>
          <w:szCs w:val="13"/>
        </w:rPr>
      </w:r>
    </w:p>
    <w:p>
      <w:pPr>
        <w:pStyle w:val="Normal"/>
        <w:tabs>
          <w:tab w:val="clear" w:pos="708"/>
          <w:tab w:val="left" w:pos="405" w:leader="none"/>
          <w:tab w:val="left" w:pos="4515" w:leader="none"/>
          <w:tab w:val="left" w:pos="4935" w:leader="none"/>
        </w:tabs>
        <w:rPr>
          <w:i w:val="false"/>
          <w:i w:val="false"/>
          <w:iCs w:val="false"/>
          <w:sz w:val="22"/>
        </w:rPr>
      </w:pPr>
      <w:r>
        <w:rPr>
          <w:i w:val="false"/>
          <w:iCs w:val="false"/>
          <w:sz w:val="22"/>
        </w:rPr>
        <w:t>lfd.-Nr.      Name                        Stimmenzahl</w:t>
        <w:tab/>
        <w:t xml:space="preserve"> </w:t>
        <w:tab/>
        <w:tab/>
        <w:t>lfd.-Nr.      Name                         Stimmenzahl</w:t>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1. </w:t>
        <w:tab/>
      </w:r>
      <w:r>
        <w:rPr/>
        <w:object>
          <v:shape id="control_shape_34" o:allowincell="t" style="width:190.3pt;height:23.05pt" type="#_x0000_t75"/>
          <w:control r:id="rId37" w:name="Textfeld 2" w:shapeid="control_shape_34"/>
        </w:object>
      </w:r>
      <w:r>
        <w:rPr>
          <w:i w:val="false"/>
          <w:iCs w:val="false"/>
          <w:sz w:val="20"/>
          <w:shd w:fill="auto" w:val="clear"/>
        </w:rPr>
        <w:t xml:space="preserve">  </w:t>
        <w:tab/>
        <w:t>13.</w:t>
        <w:tab/>
      </w:r>
      <w:r>
        <w:rPr/>
        <w:object>
          <v:shape id="control_shape_35" o:allowincell="t" style="width:190.3pt;height:23.05pt" type="#_x0000_t75"/>
          <w:control r:id="rId38" w:name="Textfeld 2" w:shapeid="control_shape_35"/>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2. </w:t>
        <w:tab/>
      </w:r>
      <w:r>
        <w:rPr/>
        <w:object>
          <v:shape id="control_shape_36" o:allowincell="t" style="width:190.3pt;height:23.05pt" type="#_x0000_t75"/>
          <w:control r:id="rId39" w:name="Textfeld 2" w:shapeid="control_shape_36"/>
        </w:object>
      </w:r>
      <w:r>
        <w:rPr>
          <w:i w:val="false"/>
          <w:iCs w:val="false"/>
          <w:sz w:val="20"/>
          <w:shd w:fill="auto" w:val="clear"/>
        </w:rPr>
        <w:t xml:space="preserve">  </w:t>
        <w:tab/>
        <w:t>14.</w:t>
        <w:tab/>
      </w:r>
      <w:r>
        <w:rPr/>
        <w:object>
          <v:shape id="control_shape_37" o:allowincell="t" style="width:190.3pt;height:23.05pt" type="#_x0000_t75"/>
          <w:control r:id="rId40" w:name="Textfeld 2" w:shapeid="control_shape_37"/>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3. </w:t>
        <w:tab/>
      </w:r>
      <w:r>
        <w:rPr/>
        <w:object>
          <v:shape id="control_shape_38" o:allowincell="t" style="width:190.3pt;height:23.05pt" type="#_x0000_t75"/>
          <w:control r:id="rId41" w:name="Textfeld 2" w:shapeid="control_shape_38"/>
        </w:object>
      </w:r>
      <w:r>
        <w:rPr>
          <w:i w:val="false"/>
          <w:iCs w:val="false"/>
          <w:sz w:val="20"/>
          <w:shd w:fill="auto" w:val="clear"/>
        </w:rPr>
        <w:t xml:space="preserve">  </w:t>
        <w:tab/>
        <w:t>15.</w:t>
        <w:tab/>
      </w:r>
      <w:r>
        <w:rPr/>
        <w:object>
          <v:shape id="control_shape_39" o:allowincell="t" style="width:190.3pt;height:23.05pt" type="#_x0000_t75"/>
          <w:control r:id="rId42" w:name="Textfeld 2" w:shapeid="control_shape_39"/>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4. </w:t>
        <w:tab/>
      </w:r>
      <w:r>
        <w:rPr/>
        <w:object>
          <v:shape id="control_shape_40" o:allowincell="t" style="width:190.3pt;height:23.05pt" type="#_x0000_t75"/>
          <w:control r:id="rId43" w:name="Textfeld 2" w:shapeid="control_shape_40"/>
        </w:object>
      </w:r>
      <w:r>
        <w:rPr>
          <w:i w:val="false"/>
          <w:iCs w:val="false"/>
          <w:sz w:val="20"/>
          <w:shd w:fill="auto" w:val="clear"/>
        </w:rPr>
        <w:t xml:space="preserve">  </w:t>
        <w:tab/>
        <w:t>16.</w:t>
        <w:tab/>
      </w:r>
      <w:r>
        <w:rPr/>
        <w:object>
          <v:shape id="control_shape_41" o:allowincell="t" style="width:190.3pt;height:23.05pt" type="#_x0000_t75"/>
          <w:control r:id="rId44" w:name="Textfeld 2" w:shapeid="control_shape_41"/>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5. </w:t>
        <w:tab/>
      </w:r>
      <w:r>
        <w:rPr/>
        <w:object>
          <v:shape id="control_shape_42" o:allowincell="t" style="width:190.3pt;height:23.05pt" type="#_x0000_t75"/>
          <w:control r:id="rId45" w:name="Textfeld 2" w:shapeid="control_shape_42"/>
        </w:object>
      </w:r>
      <w:r>
        <w:rPr>
          <w:i w:val="false"/>
          <w:iCs w:val="false"/>
          <w:sz w:val="20"/>
          <w:shd w:fill="auto" w:val="clear"/>
        </w:rPr>
        <w:t xml:space="preserve">  </w:t>
        <w:tab/>
        <w:t>17.</w:t>
        <w:tab/>
      </w:r>
      <w:r>
        <w:rPr/>
        <w:object>
          <v:shape id="control_shape_43" o:allowincell="t" style="width:190.3pt;height:23.05pt" type="#_x0000_t75"/>
          <w:control r:id="rId46" w:name="Textfeld 2" w:shapeid="control_shape_43"/>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6. </w:t>
        <w:tab/>
      </w:r>
      <w:r>
        <w:rPr/>
        <w:object>
          <v:shape id="control_shape_44" o:allowincell="t" style="width:190.3pt;height:23.05pt" type="#_x0000_t75"/>
          <w:control r:id="rId47" w:name="Textfeld 2" w:shapeid="control_shape_44"/>
        </w:object>
      </w:r>
      <w:r>
        <w:rPr>
          <w:i w:val="false"/>
          <w:iCs w:val="false"/>
          <w:sz w:val="20"/>
          <w:shd w:fill="auto" w:val="clear"/>
        </w:rPr>
        <w:t xml:space="preserve">  </w:t>
        <w:tab/>
        <w:t>18.</w:t>
        <w:tab/>
      </w:r>
      <w:r>
        <w:rPr/>
        <w:object>
          <v:shape id="control_shape_45" o:allowincell="t" style="width:190.3pt;height:23.05pt" type="#_x0000_t75"/>
          <w:control r:id="rId48" w:name="Textfeld 2" w:shapeid="control_shape_45"/>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7. </w:t>
        <w:tab/>
      </w:r>
      <w:r>
        <w:rPr/>
        <w:object>
          <v:shape id="control_shape_46" o:allowincell="t" style="width:190.3pt;height:23.05pt" type="#_x0000_t75"/>
          <w:control r:id="rId49" w:name="Textfeld 6" w:shapeid="control_shape_46"/>
        </w:object>
      </w:r>
      <w:r>
        <w:rPr>
          <w:i w:val="false"/>
          <w:iCs w:val="false"/>
          <w:sz w:val="20"/>
          <w:shd w:fill="auto" w:val="clear"/>
        </w:rPr>
        <w:t xml:space="preserve">  </w:t>
        <w:tab/>
        <w:t>19.</w:t>
        <w:tab/>
      </w:r>
      <w:r>
        <w:rPr/>
        <w:object>
          <v:shape id="control_shape_47" o:allowincell="t" style="width:190.3pt;height:23.05pt" type="#_x0000_t75"/>
          <w:control r:id="rId50" w:name="Textfeld 7" w:shapeid="control_shape_47"/>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8. </w:t>
        <w:tab/>
      </w:r>
      <w:r>
        <w:rPr/>
        <w:object>
          <v:shape id="control_shape_48" o:allowincell="t" style="width:190.3pt;height:23.05pt" type="#_x0000_t75"/>
          <w:control r:id="rId51" w:name="Textfeld 4" w:shapeid="control_shape_48"/>
        </w:object>
      </w:r>
      <w:r>
        <w:rPr>
          <w:i w:val="false"/>
          <w:iCs w:val="false"/>
          <w:sz w:val="20"/>
          <w:shd w:fill="auto" w:val="clear"/>
        </w:rPr>
        <w:t xml:space="preserve">  </w:t>
        <w:tab/>
        <w:t>20.</w:t>
        <w:tab/>
      </w:r>
      <w:r>
        <w:rPr/>
        <w:object>
          <v:shape id="control_shape_49" o:allowincell="t" style="width:190.3pt;height:23.05pt" type="#_x0000_t75"/>
          <w:control r:id="rId52" w:name="Textfeld 5" w:shapeid="control_shape_49"/>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9. </w:t>
        <w:tab/>
      </w:r>
      <w:r>
        <w:rPr/>
        <w:object>
          <v:shape id="control_shape_50" o:allowincell="t" style="width:190.3pt;height:23.05pt" type="#_x0000_t75"/>
          <w:control r:id="rId53" w:name="Textfeld 2" w:shapeid="control_shape_50"/>
        </w:object>
      </w:r>
      <w:r>
        <w:rPr>
          <w:i w:val="false"/>
          <w:iCs w:val="false"/>
          <w:sz w:val="20"/>
          <w:shd w:fill="auto" w:val="clear"/>
        </w:rPr>
        <w:t xml:space="preserve">  </w:t>
        <w:tab/>
        <w:t>21.</w:t>
        <w:tab/>
      </w:r>
      <w:r>
        <w:rPr/>
        <w:object>
          <v:shape id="control_shape_51" o:allowincell="t" style="width:190.3pt;height:23.05pt" type="#_x0000_t75"/>
          <w:control r:id="rId54" w:name="Textfeld 2" w:shapeid="control_shape_51"/>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10. </w:t>
        <w:tab/>
      </w:r>
      <w:r>
        <w:rPr/>
        <w:object>
          <v:shape id="control_shape_52" o:allowincell="t" style="width:190.3pt;height:23.05pt" type="#_x0000_t75"/>
          <w:control r:id="rId55" w:name="Textfeld 2" w:shapeid="control_shape_52"/>
        </w:object>
      </w:r>
      <w:r>
        <w:rPr>
          <w:i w:val="false"/>
          <w:iCs w:val="false"/>
          <w:sz w:val="20"/>
          <w:shd w:fill="auto" w:val="clear"/>
        </w:rPr>
        <w:t xml:space="preserve">  </w:t>
        <w:tab/>
        <w:t>22.</w:t>
        <w:tab/>
      </w:r>
      <w:r>
        <w:rPr/>
        <w:object>
          <v:shape id="control_shape_53" o:allowincell="t" style="width:190.3pt;height:23.05pt" type="#_x0000_t75"/>
          <w:control r:id="rId56" w:name="Textfeld 2" w:shapeid="control_shape_53"/>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11. </w:t>
        <w:tab/>
      </w:r>
      <w:r>
        <w:rPr/>
        <w:object>
          <v:shape id="control_shape_54" o:allowincell="t" style="width:190.3pt;height:23.05pt" type="#_x0000_t75"/>
          <w:control r:id="rId57" w:name="Textfeld 2" w:shapeid="control_shape_54"/>
        </w:object>
      </w:r>
      <w:r>
        <w:rPr>
          <w:i w:val="false"/>
          <w:iCs w:val="false"/>
          <w:sz w:val="20"/>
          <w:shd w:fill="auto" w:val="clear"/>
        </w:rPr>
        <w:t xml:space="preserve">  </w:t>
        <w:tab/>
        <w:t>23.</w:t>
        <w:tab/>
      </w:r>
      <w:r>
        <w:rPr/>
        <w:object>
          <v:shape id="control_shape_55" o:allowincell="t" style="width:190.3pt;height:23.05pt" type="#_x0000_t75"/>
          <w:control r:id="rId58" w:name="Textfeld 2" w:shapeid="control_shape_55"/>
        </w:object>
      </w:r>
    </w:p>
    <w:p>
      <w:pPr>
        <w:pStyle w:val="Normal"/>
        <w:tabs>
          <w:tab w:val="clear" w:pos="708"/>
          <w:tab w:val="left" w:pos="405" w:leader="none"/>
          <w:tab w:val="left" w:pos="4515" w:leader="none"/>
          <w:tab w:val="left" w:pos="4935" w:leader="none"/>
        </w:tabs>
        <w:rPr>
          <w:i w:val="false"/>
          <w:i w:val="false"/>
          <w:iCs w:val="false"/>
          <w:sz w:val="12"/>
          <w:szCs w:val="13"/>
        </w:rPr>
      </w:pPr>
      <w:r>
        <w:rPr>
          <w:i w:val="false"/>
          <w:iCs w:val="false"/>
          <w:sz w:val="12"/>
          <w:szCs w:val="13"/>
        </w:rPr>
      </w:r>
    </w:p>
    <w:p>
      <w:pPr>
        <w:pStyle w:val="Normal"/>
        <w:tabs>
          <w:tab w:val="clear" w:pos="708"/>
          <w:tab w:val="right" w:pos="313" w:leader="none"/>
          <w:tab w:val="left" w:pos="535" w:leader="none"/>
        </w:tabs>
        <w:ind w:hanging="0" w:left="-13" w:right="0"/>
        <w:jc w:val="both"/>
        <w:rPr>
          <w:i w:val="false"/>
          <w:i w:val="false"/>
          <w:iCs w:val="false"/>
          <w:shd w:fill="auto" w:val="clear"/>
        </w:rPr>
      </w:pPr>
      <w:r>
        <w:rPr>
          <w:i w:val="false"/>
          <w:iCs w:val="false"/>
          <w:sz w:val="20"/>
          <w:shd w:fill="auto" w:val="clear"/>
        </w:rPr>
        <w:tab/>
        <w:t xml:space="preserve">12. </w:t>
        <w:tab/>
      </w:r>
      <w:r>
        <w:rPr/>
        <w:object>
          <v:shape id="control_shape_56" o:allowincell="t" style="width:190.3pt;height:23.05pt" type="#_x0000_t75"/>
          <w:control r:id="rId59" w:name="Textfeld 2" w:shapeid="control_shape_56"/>
        </w:object>
      </w:r>
      <w:r>
        <w:rPr>
          <w:i w:val="false"/>
          <w:iCs w:val="false"/>
          <w:sz w:val="20"/>
          <w:shd w:fill="auto" w:val="clear"/>
        </w:rPr>
        <w:t xml:space="preserve">  </w:t>
        <w:tab/>
        <w:t>24.</w:t>
        <w:tab/>
      </w:r>
      <w:r>
        <w:rPr/>
        <w:object>
          <v:shape id="control_shape_57" o:allowincell="t" style="width:190.3pt;height:23.05pt" type="#_x0000_t75"/>
          <w:control r:id="rId60" w:name="Textfeld 2" w:shapeid="control_shape_57"/>
        </w:object>
      </w:r>
    </w:p>
    <w:p>
      <w:pPr>
        <w:pStyle w:val="Normal"/>
        <w:tabs>
          <w:tab w:val="clear" w:pos="708"/>
          <w:tab w:val="right" w:pos="313" w:leader="none"/>
          <w:tab w:val="left" w:pos="535" w:leader="none"/>
        </w:tabs>
        <w:ind w:hanging="0" w:left="-13" w:right="0"/>
        <w:jc w:val="both"/>
        <w:rPr>
          <w:i w:val="false"/>
          <w:i w:val="false"/>
          <w:iCs w:val="false"/>
          <w:sz w:val="16"/>
          <w:szCs w:val="16"/>
        </w:rPr>
      </w:pPr>
      <w:r>
        <w:rPr>
          <w:i w:val="false"/>
          <w:iCs w:val="false"/>
          <w:sz w:val="16"/>
          <w:szCs w:val="16"/>
        </w:rPr>
      </w:r>
    </w:p>
    <w:p>
      <w:pPr>
        <w:pStyle w:val="Normal"/>
        <w:tabs>
          <w:tab w:val="clear" w:pos="708"/>
          <w:tab w:val="left" w:pos="405" w:leader="none"/>
        </w:tabs>
        <w:rPr>
          <w:i w:val="false"/>
          <w:i w:val="false"/>
          <w:iCs w:val="false"/>
          <w:sz w:val="18"/>
          <w:szCs w:val="18"/>
        </w:rPr>
      </w:pPr>
      <w:r>
        <w:rPr>
          <w:i w:val="false"/>
          <w:iCs w:val="false"/>
          <w:sz w:val="18"/>
          <w:szCs w:val="18"/>
        </w:rPr>
        <w:t>Wenn bei Stimmengleichheit das Los entscheiden musste, bitte vermerken.</w:t>
      </w:r>
    </w:p>
    <w:p>
      <w:pPr>
        <w:pStyle w:val="Normal"/>
        <w:tabs>
          <w:tab w:val="clear" w:pos="708"/>
          <w:tab w:val="left" w:pos="405" w:leader="none"/>
        </w:tabs>
        <w:rPr>
          <w:i w:val="false"/>
          <w:i w:val="false"/>
          <w:iCs w:val="false"/>
          <w:sz w:val="12"/>
          <w:szCs w:val="13"/>
        </w:rPr>
      </w:pPr>
      <w:r>
        <w:rPr>
          <w:i w:val="false"/>
          <w:iCs w:val="false"/>
          <w:sz w:val="12"/>
          <w:szCs w:val="13"/>
        </w:rPr>
      </w:r>
    </w:p>
    <w:p>
      <w:pPr>
        <w:pStyle w:val="Normal"/>
        <w:tabs>
          <w:tab w:val="clear" w:pos="708"/>
        </w:tabs>
        <w:rPr/>
      </w:pPr>
      <w:r>
        <w:rPr>
          <w:i w:val="false"/>
          <w:iCs w:val="false"/>
          <w:sz w:val="22"/>
        </w:rPr>
        <w:t>Somit sind die oben aufgeführten Kandidatinnen/Kandidaten von Nr.</w:t>
      </w:r>
      <w:r>
        <w:rPr>
          <w:i w:val="false"/>
          <w:iCs w:val="false"/>
          <w:w w:val="80"/>
          <w:sz w:val="22"/>
        </w:rPr>
        <w:t xml:space="preserve"> </w:t>
      </w:r>
      <w:r>
        <w:rPr>
          <w:i w:val="false"/>
          <w:iCs w:val="false"/>
          <w:w w:val="80"/>
          <w:sz w:val="21"/>
          <w:szCs w:val="21"/>
        </w:rPr>
        <w:t xml:space="preserve"> </w:t>
      </w:r>
      <w:r>
        <w:rPr/>
        <w:object>
          <v:shape id="control_shape_58" o:allowincell="t" style="width:28.05pt;height:23.05pt" type="#_x0000_t75"/>
          <w:control r:id="rId61" w:name="Textfeld 2" w:shapeid="control_shape_58"/>
        </w:object>
      </w:r>
      <w:r>
        <w:rPr>
          <w:i w:val="false"/>
          <w:iCs w:val="false"/>
          <w:w w:val="80"/>
          <w:sz w:val="21"/>
          <w:szCs w:val="21"/>
        </w:rPr>
        <w:t xml:space="preserve"> </w:t>
      </w:r>
      <w:r>
        <w:rPr>
          <w:i w:val="false"/>
          <w:iCs w:val="false"/>
          <w:sz w:val="22"/>
        </w:rPr>
        <w:t>bis Nr.</w:t>
      </w:r>
      <w:r>
        <w:rPr>
          <w:i w:val="false"/>
          <w:iCs w:val="false"/>
          <w:w w:val="80"/>
          <w:sz w:val="22"/>
        </w:rPr>
        <w:t xml:space="preserve"> </w:t>
      </w:r>
      <w:r>
        <w:rPr>
          <w:i w:val="false"/>
          <w:iCs w:val="false"/>
          <w:w w:val="80"/>
          <w:sz w:val="21"/>
          <w:szCs w:val="21"/>
        </w:rPr>
        <w:t xml:space="preserve"> </w:t>
      </w:r>
      <w:r>
        <w:rPr/>
        <w:object>
          <v:shape id="control_shape_59" o:allowincell="t" style="width:28.05pt;height:23.05pt" type="#_x0000_t75"/>
          <w:control r:id="rId62" w:name="Textfeld 2" w:shapeid="control_shape_59"/>
        </w:object>
      </w:r>
      <w:r>
        <w:rPr>
          <w:i w:val="false"/>
          <w:iCs w:val="false"/>
          <w:w w:val="80"/>
          <w:sz w:val="21"/>
          <w:szCs w:val="21"/>
        </w:rPr>
        <w:t xml:space="preserve"> </w:t>
      </w:r>
      <w:r>
        <w:rPr>
          <w:i w:val="false"/>
          <w:iCs w:val="false"/>
          <w:sz w:val="22"/>
        </w:rPr>
        <w:t xml:space="preserve">Mitglieder im </w:t>
      </w:r>
      <w:r>
        <w:rPr>
          <w:rFonts w:eastAsia="Times New Roman" w:cs="Times New Roman"/>
          <w:i w:val="false"/>
          <w:iCs w:val="false"/>
          <w:color w:val="auto"/>
          <w:sz w:val="22"/>
          <w:szCs w:val="20"/>
          <w:lang w:val="de-DE" w:eastAsia="zxx" w:bidi="zxx"/>
        </w:rPr>
        <w:t>Gemeindeteam</w:t>
      </w:r>
      <w:r>
        <w:rPr>
          <w:i w:val="false"/>
          <w:iCs w:val="false"/>
          <w:sz w:val="22"/>
        </w:rPr>
        <w:t>. Die übrigen Gewählten sind Ersatzmitglieder.</w: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rPr>
          <w:i w:val="false"/>
          <w:i w:val="false"/>
          <w:iCs w:val="false"/>
          <w:sz w:val="22"/>
        </w:rPr>
      </w:pPr>
      <w:r>
        <w:rPr>
          <w:i w:val="false"/>
          <w:iCs w:val="false"/>
          <w:sz w:val="22"/>
        </w:rPr>
        <w:t>7.</w:t>
        <w:tab/>
        <w:t>Die Richtigkeit der Niederschrift und die Feststellung des endgültigen Wahlergebnisses</w:t>
      </w:r>
    </w:p>
    <w:p>
      <w:pPr>
        <w:pStyle w:val="Normal"/>
        <w:tabs>
          <w:tab w:val="clear" w:pos="708"/>
          <w:tab w:val="left" w:pos="405" w:leader="none"/>
        </w:tabs>
        <w:rPr>
          <w:i w:val="false"/>
          <w:i w:val="false"/>
          <w:iCs w:val="false"/>
          <w:sz w:val="22"/>
        </w:rPr>
      </w:pPr>
      <w:r>
        <w:rPr>
          <w:i w:val="false"/>
          <w:iCs w:val="false"/>
          <w:sz w:val="22"/>
        </w:rPr>
        <w:t xml:space="preserve">wird durch die nachfolgenden Unterschriften bescheinigt. Unterschrift der Mitglieder des Wahlausschusses: </w:t>
      </w:r>
    </w:p>
    <w:p>
      <w:pPr>
        <w:pStyle w:val="Normal"/>
        <w:tabs>
          <w:tab w:val="clear" w:pos="708"/>
          <w:tab w:val="left" w:pos="405" w:leader="none"/>
        </w:tabs>
        <w:rPr>
          <w:sz w:val="20"/>
          <w:szCs w:val="22"/>
        </w:rPr>
      </w:pPr>
      <w:r>
        <w:rPr>
          <w:sz w:val="20"/>
          <w:szCs w:val="22"/>
        </w:rPr>
      </w:r>
    </w:p>
    <w:p>
      <w:pPr>
        <w:pStyle w:val="Normal"/>
        <w:tabs>
          <w:tab w:val="clear" w:pos="708"/>
          <w:tab w:val="left" w:pos="405" w:leader="none"/>
        </w:tabs>
        <w:ind w:hanging="0" w:left="0" w:right="-300"/>
        <w:rPr>
          <w:i w:val="false"/>
          <w:i w:val="false"/>
          <w:iCs w:val="false"/>
          <w:sz w:val="18"/>
          <w:szCs w:val="18"/>
        </w:rPr>
      </w:pPr>
      <w:r>
        <w:rPr>
          <w:i w:val="false"/>
          <w:iCs w:val="false"/>
          <w:w w:val="80"/>
          <w:sz w:val="18"/>
          <w:szCs w:val="18"/>
        </w:rPr>
        <w:t>____________________________________________________________________________________________________________________________</w:t>
      </w:r>
    </w:p>
    <w:p>
      <w:pPr>
        <w:pStyle w:val="Normal"/>
        <w:tabs>
          <w:tab w:val="clear" w:pos="708"/>
          <w:tab w:val="left" w:pos="405" w:leader="none"/>
        </w:tabs>
        <w:rPr>
          <w:i w:val="false"/>
          <w:i w:val="false"/>
          <w:iCs w:val="false"/>
          <w:sz w:val="20"/>
          <w:szCs w:val="20"/>
        </w:rPr>
      </w:pPr>
      <w:r>
        <w:rPr>
          <w:i w:val="false"/>
          <w:iCs w:val="false"/>
          <w:sz w:val="20"/>
          <w:szCs w:val="20"/>
        </w:rPr>
      </w:r>
    </w:p>
    <w:p>
      <w:pPr>
        <w:pStyle w:val="Normal"/>
        <w:tabs>
          <w:tab w:val="clear" w:pos="708"/>
          <w:tab w:val="left" w:pos="405" w:leader="none"/>
        </w:tabs>
        <w:ind w:hanging="0" w:left="0" w:right="-300"/>
        <w:rPr>
          <w:i w:val="false"/>
          <w:i w:val="false"/>
          <w:iCs w:val="false"/>
          <w:sz w:val="18"/>
          <w:szCs w:val="18"/>
        </w:rPr>
      </w:pPr>
      <w:r>
        <w:rPr>
          <w:i w:val="false"/>
          <w:iCs w:val="false"/>
          <w:sz w:val="18"/>
          <w:szCs w:val="18"/>
        </w:rPr>
        <w:t>____________________________________________________________________________________________________</w:t>
      </w:r>
    </w:p>
    <w:p>
      <w:pPr>
        <w:pStyle w:val="Normal"/>
        <w:tabs>
          <w:tab w:val="clear" w:pos="708"/>
          <w:tab w:val="left" w:pos="405" w:leader="none"/>
        </w:tabs>
        <w:rPr>
          <w:i w:val="false"/>
          <w:i w:val="false"/>
          <w:iCs w:val="false"/>
          <w:sz w:val="24"/>
          <w:szCs w:val="26"/>
        </w:rPr>
      </w:pPr>
      <w:r>
        <w:rPr>
          <w:i w:val="false"/>
          <w:iCs w:val="false"/>
          <w:sz w:val="24"/>
          <w:szCs w:val="26"/>
        </w:rPr>
      </w:r>
    </w:p>
    <w:p>
      <w:pPr>
        <w:pStyle w:val="Normal"/>
        <w:tabs>
          <w:tab w:val="clear" w:pos="708"/>
          <w:tab w:val="left" w:pos="405" w:leader="none"/>
          <w:tab w:val="left" w:pos="3948" w:leader="none"/>
        </w:tabs>
        <w:rPr>
          <w:i w:val="false"/>
          <w:i w:val="false"/>
          <w:iCs w:val="false"/>
          <w:sz w:val="22"/>
        </w:rPr>
      </w:pPr>
      <w:r>
        <w:rPr>
          <w:i w:val="false"/>
          <w:iCs w:val="false"/>
          <w:w w:val="80"/>
          <w:sz w:val="16"/>
          <w:szCs w:val="16"/>
        </w:rPr>
        <w:t>____________________________________________</w:t>
      </w:r>
      <w:r>
        <w:rPr>
          <w:i w:val="false"/>
          <w:iCs w:val="false"/>
          <w:sz w:val="22"/>
        </w:rPr>
        <w:tab/>
      </w:r>
      <w:r>
        <w:rPr>
          <w:i w:val="false"/>
          <w:iCs w:val="false"/>
          <w:w w:val="80"/>
          <w:sz w:val="16"/>
          <w:szCs w:val="16"/>
        </w:rPr>
        <w:t>___________________________________________________________________</w:t>
      </w:r>
    </w:p>
    <w:p>
      <w:pPr>
        <w:pStyle w:val="Normal"/>
        <w:tabs>
          <w:tab w:val="clear" w:pos="708"/>
          <w:tab w:val="left" w:pos="405" w:leader="none"/>
          <w:tab w:val="left" w:pos="3948" w:leader="none"/>
        </w:tabs>
        <w:rPr>
          <w:i w:val="false"/>
          <w:i w:val="false"/>
          <w:iCs w:val="false"/>
          <w:sz w:val="20"/>
          <w:szCs w:val="20"/>
        </w:rPr>
      </w:pPr>
      <w:r>
        <w:rPr>
          <w:i w:val="false"/>
          <w:iCs w:val="false"/>
          <w:sz w:val="20"/>
          <w:szCs w:val="20"/>
        </w:rPr>
        <w:t xml:space="preserve">Ort, Datum </w:t>
        <w:tab/>
        <w:t>Unterschrift der/des Wahlausschuss-Vorsitzenden</w:t>
      </w:r>
    </w:p>
    <w:p>
      <w:pPr>
        <w:pStyle w:val="Normal"/>
        <w:tabs>
          <w:tab w:val="clear" w:pos="708"/>
          <w:tab w:val="left" w:pos="405" w:leader="none"/>
        </w:tabs>
        <w:rPr>
          <w:i w:val="false"/>
          <w:i w:val="false"/>
          <w:iCs w:val="false"/>
          <w:sz w:val="22"/>
        </w:rPr>
      </w:pPr>
      <w:r>
        <w:rPr>
          <w:i w:val="false"/>
          <w:iCs w:val="false"/>
          <w:sz w:val="22"/>
        </w:rPr>
      </w:r>
    </w:p>
    <w:p>
      <w:pPr>
        <w:pStyle w:val="Normal"/>
        <w:tabs>
          <w:tab w:val="clear" w:pos="708"/>
          <w:tab w:val="left" w:pos="405" w:leader="none"/>
        </w:tabs>
        <w:rPr>
          <w:i w:val="false"/>
          <w:i w:val="false"/>
          <w:iCs w:val="false"/>
          <w:sz w:val="22"/>
        </w:rPr>
      </w:pPr>
      <w:r>
        <w:rPr>
          <w:i w:val="false"/>
          <w:iCs w:val="false"/>
          <w:sz w:val="22"/>
        </w:rPr>
        <mc:AlternateContent>
          <mc:Choice Requires="wps">
            <w:drawing>
              <wp:anchor behindDoc="0" distT="13335" distB="12065" distL="12700" distR="12700" simplePos="0" locked="0" layoutInCell="1" allowOverlap="1" relativeHeight="3">
                <wp:simplePos x="0" y="0"/>
                <wp:positionH relativeFrom="column">
                  <wp:posOffset>-40005</wp:posOffset>
                </wp:positionH>
                <wp:positionV relativeFrom="paragraph">
                  <wp:posOffset>127000</wp:posOffset>
                </wp:positionV>
                <wp:extent cx="6527800" cy="1091565"/>
                <wp:effectExtent l="12700" t="13335" r="12700" b="12065"/>
                <wp:wrapNone/>
                <wp:docPr id="2" name="Rahmen 1"/>
                <a:graphic xmlns:a="http://schemas.openxmlformats.org/drawingml/2006/main">
                  <a:graphicData uri="http://schemas.microsoft.com/office/word/2010/wordprocessingShape">
                    <wps:wsp>
                      <wps:cNvSpPr/>
                      <wps:spPr>
                        <a:xfrm>
                          <a:off x="0" y="0"/>
                          <a:ext cx="6527880" cy="1091520"/>
                        </a:xfrm>
                        <a:prstGeom prst="rect">
                          <a:avLst/>
                        </a:prstGeom>
                        <a:solidFill>
                          <a:srgbClr val="ffffff"/>
                        </a:solidFill>
                        <a:ln w="25400">
                          <a:solidFill>
                            <a:srgbClr val="ff3333"/>
                          </a:solidFill>
                          <a:round/>
                        </a:ln>
                      </wps:spPr>
                      <wps:style>
                        <a:lnRef idx="0"/>
                        <a:fillRef idx="0"/>
                        <a:effectRef idx="0"/>
                        <a:fontRef idx="minor"/>
                      </wps:style>
                      <wps:txbx>
                        <w:txbxContent>
                          <w:p>
                            <w:pPr>
                              <w:pStyle w:val="Normal"/>
                              <w:tabs>
                                <w:tab w:val="clear" w:pos="708"/>
                                <w:tab w:val="left" w:pos="405" w:leader="none"/>
                              </w:tabs>
                              <w:rPr>
                                <w:rFonts w:ascii="Arial" w:hAnsi="Arial"/>
                                <w:sz w:val="21"/>
                                <w:szCs w:val="21"/>
                              </w:rPr>
                            </w:pPr>
                            <w:r>
                              <w:rPr>
                                <w:i w:val="false"/>
                                <w:iCs w:val="false"/>
                                <w:color w:val="000000"/>
                                <w:sz w:val="21"/>
                                <w:szCs w:val="21"/>
                                <w:shd w:fill="auto" w:val="clear"/>
                              </w:rPr>
                              <w:t xml:space="preserve">Alle abgegebenen Stimmzettel </w:t>
                            </w:r>
                            <w:r>
                              <w:rPr>
                                <w:rFonts w:eastAsia="MinionPro-Regular" w:cs="Source Sans Pro (OTF)"/>
                                <w:b w:val="false"/>
                                <w:i w:val="false"/>
                                <w:iCs w:val="false"/>
                                <w:strike w:val="false"/>
                                <w:dstrike w:val="false"/>
                                <w:color w:val="000000"/>
                                <w:spacing w:val="0"/>
                                <w:w w:val="100"/>
                                <w:sz w:val="21"/>
                                <w:szCs w:val="21"/>
                                <w:u w:val="none"/>
                                <w:shd w:fill="auto" w:val="clear"/>
                                <w:em w:val="none"/>
                                <w:lang w:val="de-DE"/>
                              </w:rPr>
                              <w:t>(die für ungültig erklärten Stimmzettel sind besonders zu kennzeichnen und in einem eigenen Umschlag aufzubewahren) sind bis zur Einspruchsfrist aufzubewahren und können im Anschluss an die Konstituierung des neugewählten Gremiums vernichtet werden.</w:t>
                            </w:r>
                          </w:p>
                          <w:p>
                            <w:pPr>
                              <w:pStyle w:val="Normal"/>
                              <w:tabs>
                                <w:tab w:val="clear" w:pos="708"/>
                                <w:tab w:val="left" w:pos="405" w:leader="none"/>
                              </w:tabs>
                              <w:rPr>
                                <w:rFonts w:eastAsia="MinionPro-Regular" w:cs="Source Sans Pro (OTF)"/>
                                <w:b w:val="false"/>
                                <w:i w:val="false"/>
                                <w:i w:val="false"/>
                                <w:iCs w:val="false"/>
                                <w:strike w:val="false"/>
                                <w:dstrike w:val="false"/>
                                <w:color w:val="000000"/>
                                <w:spacing w:val="0"/>
                                <w:w w:val="100"/>
                                <w:u w:val="none"/>
                                <w:shd w:fill="auto" w:val="clear"/>
                                <w:em w:val="none"/>
                                <w:lang w:val="de-DE"/>
                              </w:rPr>
                            </w:pPr>
                            <w:r>
                              <w:rPr>
                                <w:rFonts w:eastAsia="MinionPro-Regular" w:cs="Source Sans Pro (OTF)"/>
                                <w:b w:val="false"/>
                                <w:i w:val="false"/>
                                <w:iCs w:val="false"/>
                                <w:strike w:val="false"/>
                                <w:dstrike w:val="false"/>
                                <w:color w:val="000000"/>
                                <w:spacing w:val="0"/>
                                <w:w w:val="100"/>
                                <w:u w:val="none"/>
                                <w:shd w:fill="auto" w:val="clear"/>
                                <w:em w:val="none"/>
                                <w:lang w:val="de-DE"/>
                              </w:rPr>
                            </w:r>
                          </w:p>
                          <w:p>
                            <w:pPr>
                              <w:pStyle w:val="Normal"/>
                              <w:bidi w:val="0"/>
                              <w:jc w:val="left"/>
                              <w:rPr>
                                <w:rFonts w:ascii="Arial" w:hAnsi="Arial"/>
                                <w:sz w:val="21"/>
                                <w:szCs w:val="21"/>
                              </w:rPr>
                            </w:pPr>
                            <w:r>
                              <w:rPr>
                                <w:rFonts w:eastAsia="MinionPro-Regular" w:cs="Source Sans Pro (OTF)"/>
                                <w:b/>
                                <w:bCs/>
                                <w:i w:val="false"/>
                                <w:iCs w:val="false"/>
                                <w:strike w:val="false"/>
                                <w:dstrike w:val="false"/>
                                <w:color w:val="FF3333"/>
                                <w:spacing w:val="0"/>
                                <w:w w:val="100"/>
                                <w:sz w:val="21"/>
                                <w:szCs w:val="21"/>
                                <w:u w:val="single"/>
                                <w:shd w:fill="auto" w:val="clear"/>
                                <w:em w:val="none"/>
                                <w:lang w:val="de-DE"/>
                              </w:rPr>
                              <w:t>Achtung:</w:t>
                            </w:r>
                            <w:r>
                              <w:rPr>
                                <w:rFonts w:eastAsia="MinionPro-Regular" w:cs="Source Sans Pro (OTF)"/>
                                <w:b/>
                                <w:bCs/>
                                <w:i w:val="false"/>
                                <w:iCs w:val="false"/>
                                <w:strike w:val="false"/>
                                <w:dstrike w:val="false"/>
                                <w:color w:val="000000"/>
                                <w:spacing w:val="0"/>
                                <w:w w:val="100"/>
                                <w:sz w:val="21"/>
                                <w:szCs w:val="21"/>
                                <w:u w:val="none"/>
                                <w:shd w:fill="auto" w:val="clear"/>
                                <w:em w:val="none"/>
                                <w:lang w:val="de-DE"/>
                              </w:rPr>
                              <w:t xml:space="preserve"> Davon ausgenommen ist die Wahlniederschrift, die darüber hinaus im zuständigen Pfarrbüro aufzubewahren ist. </w:t>
                            </w:r>
                            <w:r>
                              <w:rPr>
                                <w:rFonts w:eastAsia="MinionPro-Regular" w:cs="Source Sans Pro (OTF)"/>
                                <w:b w:val="false"/>
                                <w:bCs w:val="false"/>
                                <w:i/>
                                <w:iCs/>
                                <w:strike w:val="false"/>
                                <w:dstrike w:val="false"/>
                                <w:color w:val="000000"/>
                                <w:spacing w:val="0"/>
                                <w:w w:val="100"/>
                                <w:sz w:val="21"/>
                                <w:szCs w:val="21"/>
                                <w:u w:val="none"/>
                                <w:shd w:fill="auto" w:val="clear"/>
                                <w:em w:val="none"/>
                                <w:lang w:val="de-DE"/>
                              </w:rPr>
                              <w:t>(§ 13 Abs. 4 Wahlordnung der Gemeindeteams im Bistum Würzburg)</w:t>
                            </w:r>
                          </w:p>
                        </w:txbxContent>
                      </wps:txbx>
                      <wps:bodyPr lIns="90000" rIns="90000" tIns="90000" bIns="90000" anchor="t">
                        <a:noAutofit/>
                      </wps:bodyPr>
                    </wps:wsp>
                  </a:graphicData>
                </a:graphic>
              </wp:anchor>
            </w:drawing>
          </mc:Choice>
          <mc:Fallback>
            <w:pict>
              <v:rect id="shape_0" ID="Rahmen 1" path="m0,0l-2147483645,0l-2147483645,-2147483646l0,-2147483646xe" fillcolor="white" stroked="t" o:allowincell="f" style="position:absolute;margin-left:-3.15pt;margin-top:10pt;width:513.95pt;height:85.9pt;mso-wrap-style:square;v-text-anchor:top">
                <v:fill o:detectmouseclick="t" type="solid" color2="black"/>
                <v:stroke color="#ff3333" weight="25560" joinstyle="round" endcap="flat"/>
                <v:textbox>
                  <w:txbxContent>
                    <w:p>
                      <w:pPr>
                        <w:pStyle w:val="Normal"/>
                        <w:tabs>
                          <w:tab w:val="clear" w:pos="708"/>
                          <w:tab w:val="left" w:pos="405" w:leader="none"/>
                        </w:tabs>
                        <w:rPr>
                          <w:rFonts w:ascii="Arial" w:hAnsi="Arial"/>
                          <w:sz w:val="21"/>
                          <w:szCs w:val="21"/>
                        </w:rPr>
                      </w:pPr>
                      <w:r>
                        <w:rPr>
                          <w:i w:val="false"/>
                          <w:iCs w:val="false"/>
                          <w:color w:val="000000"/>
                          <w:sz w:val="21"/>
                          <w:szCs w:val="21"/>
                          <w:shd w:fill="auto" w:val="clear"/>
                        </w:rPr>
                        <w:t xml:space="preserve">Alle abgegebenen Stimmzettel </w:t>
                      </w:r>
                      <w:r>
                        <w:rPr>
                          <w:rFonts w:eastAsia="MinionPro-Regular" w:cs="Source Sans Pro (OTF)"/>
                          <w:b w:val="false"/>
                          <w:i w:val="false"/>
                          <w:iCs w:val="false"/>
                          <w:strike w:val="false"/>
                          <w:dstrike w:val="false"/>
                          <w:color w:val="000000"/>
                          <w:spacing w:val="0"/>
                          <w:w w:val="100"/>
                          <w:sz w:val="21"/>
                          <w:szCs w:val="21"/>
                          <w:u w:val="none"/>
                          <w:shd w:fill="auto" w:val="clear"/>
                          <w:em w:val="none"/>
                          <w:lang w:val="de-DE"/>
                        </w:rPr>
                        <w:t>(die für ungültig erklärten Stimmzettel sind besonders zu kennzeichnen und in einem eigenen Umschlag aufzubewahren) sind bis zur Einspruchsfrist aufzubewahren und können im Anschluss an die Konstituierung des neugewählten Gremiums vernichtet werden.</w:t>
                      </w:r>
                    </w:p>
                    <w:p>
                      <w:pPr>
                        <w:pStyle w:val="Normal"/>
                        <w:tabs>
                          <w:tab w:val="clear" w:pos="708"/>
                          <w:tab w:val="left" w:pos="405" w:leader="none"/>
                        </w:tabs>
                        <w:rPr>
                          <w:rFonts w:eastAsia="MinionPro-Regular" w:cs="Source Sans Pro (OTF)"/>
                          <w:b w:val="false"/>
                          <w:i w:val="false"/>
                          <w:i w:val="false"/>
                          <w:iCs w:val="false"/>
                          <w:strike w:val="false"/>
                          <w:dstrike w:val="false"/>
                          <w:color w:val="000000"/>
                          <w:spacing w:val="0"/>
                          <w:w w:val="100"/>
                          <w:u w:val="none"/>
                          <w:shd w:fill="auto" w:val="clear"/>
                          <w:em w:val="none"/>
                          <w:lang w:val="de-DE"/>
                        </w:rPr>
                      </w:pPr>
                      <w:r>
                        <w:rPr>
                          <w:rFonts w:eastAsia="MinionPro-Regular" w:cs="Source Sans Pro (OTF)"/>
                          <w:b w:val="false"/>
                          <w:i w:val="false"/>
                          <w:iCs w:val="false"/>
                          <w:strike w:val="false"/>
                          <w:dstrike w:val="false"/>
                          <w:color w:val="000000"/>
                          <w:spacing w:val="0"/>
                          <w:w w:val="100"/>
                          <w:u w:val="none"/>
                          <w:shd w:fill="auto" w:val="clear"/>
                          <w:em w:val="none"/>
                          <w:lang w:val="de-DE"/>
                        </w:rPr>
                      </w:r>
                    </w:p>
                    <w:p>
                      <w:pPr>
                        <w:pStyle w:val="Normal"/>
                        <w:bidi w:val="0"/>
                        <w:jc w:val="left"/>
                        <w:rPr>
                          <w:rFonts w:ascii="Arial" w:hAnsi="Arial"/>
                          <w:sz w:val="21"/>
                          <w:szCs w:val="21"/>
                        </w:rPr>
                      </w:pPr>
                      <w:r>
                        <w:rPr>
                          <w:rFonts w:eastAsia="MinionPro-Regular" w:cs="Source Sans Pro (OTF)"/>
                          <w:b/>
                          <w:bCs/>
                          <w:i w:val="false"/>
                          <w:iCs w:val="false"/>
                          <w:strike w:val="false"/>
                          <w:dstrike w:val="false"/>
                          <w:color w:val="FF3333"/>
                          <w:spacing w:val="0"/>
                          <w:w w:val="100"/>
                          <w:sz w:val="21"/>
                          <w:szCs w:val="21"/>
                          <w:u w:val="single"/>
                          <w:shd w:fill="auto" w:val="clear"/>
                          <w:em w:val="none"/>
                          <w:lang w:val="de-DE"/>
                        </w:rPr>
                        <w:t>Achtung:</w:t>
                      </w:r>
                      <w:r>
                        <w:rPr>
                          <w:rFonts w:eastAsia="MinionPro-Regular" w:cs="Source Sans Pro (OTF)"/>
                          <w:b/>
                          <w:bCs/>
                          <w:i w:val="false"/>
                          <w:iCs w:val="false"/>
                          <w:strike w:val="false"/>
                          <w:dstrike w:val="false"/>
                          <w:color w:val="000000"/>
                          <w:spacing w:val="0"/>
                          <w:w w:val="100"/>
                          <w:sz w:val="21"/>
                          <w:szCs w:val="21"/>
                          <w:u w:val="none"/>
                          <w:shd w:fill="auto" w:val="clear"/>
                          <w:em w:val="none"/>
                          <w:lang w:val="de-DE"/>
                        </w:rPr>
                        <w:t xml:space="preserve"> Davon ausgenommen ist die Wahlniederschrift, die darüber hinaus im zuständigen Pfarrbüro aufzubewahren ist. </w:t>
                      </w:r>
                      <w:r>
                        <w:rPr>
                          <w:rFonts w:eastAsia="MinionPro-Regular" w:cs="Source Sans Pro (OTF)"/>
                          <w:b w:val="false"/>
                          <w:bCs w:val="false"/>
                          <w:i/>
                          <w:iCs/>
                          <w:strike w:val="false"/>
                          <w:dstrike w:val="false"/>
                          <w:color w:val="000000"/>
                          <w:spacing w:val="0"/>
                          <w:w w:val="100"/>
                          <w:sz w:val="21"/>
                          <w:szCs w:val="21"/>
                          <w:u w:val="none"/>
                          <w:shd w:fill="auto" w:val="clear"/>
                          <w:em w:val="none"/>
                          <w:lang w:val="de-DE"/>
                        </w:rPr>
                        <w:t>(§ 13 Abs. 4 Wahlordnung der Gemeindeteams im Bistum Würzburg)</w:t>
                      </w:r>
                    </w:p>
                  </w:txbxContent>
                </v:textbox>
                <w10:wrap type="none"/>
              </v:rect>
            </w:pict>
          </mc:Fallback>
        </mc:AlternateContent>
      </w:r>
    </w:p>
    <w:p>
      <w:pPr>
        <w:pStyle w:val="Normal"/>
        <w:tabs>
          <w:tab w:val="clear" w:pos="708"/>
          <w:tab w:val="left" w:pos="405" w:leader="none"/>
          <w:tab w:val="left" w:pos="3948" w:leader="none"/>
        </w:tabs>
        <w:jc w:val="right"/>
        <w:rPr>
          <w:i w:val="false"/>
          <w:i w:val="false"/>
          <w:iCs w:val="false"/>
          <w:sz w:val="16"/>
          <w:szCs w:val="16"/>
          <w:shd w:fill="FFFF00" w:val="clear"/>
        </w:rPr>
      </w:pPr>
      <w:r>
        <w:rPr>
          <w:i w:val="false"/>
          <w:iCs w:val="false"/>
          <w:sz w:val="16"/>
          <w:szCs w:val="16"/>
          <w:shd w:fill="FFFF00"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sz w:val="6"/>
          <w:szCs w:val="7"/>
        </w:rPr>
      </w:pPr>
      <w:r>
        <w:rPr>
          <w:sz w:val="6"/>
          <w:szCs w:val="7"/>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r>
    </w:p>
    <w:p>
      <w:pPr>
        <w:pStyle w:val="Normal"/>
        <w:tabs>
          <w:tab w:val="clear" w:pos="708"/>
          <w:tab w:val="left" w:pos="405" w:leader="none"/>
          <w:tab w:val="left" w:pos="3948" w:leader="none"/>
        </w:tabs>
        <w:jc w:val="right"/>
        <w:rPr>
          <w:i w:val="false"/>
          <w:i w:val="false"/>
          <w:iCs w:val="false"/>
          <w:sz w:val="16"/>
          <w:szCs w:val="16"/>
          <w:shd w:fill="auto" w:val="clear"/>
        </w:rPr>
      </w:pPr>
      <w:r>
        <w:rPr>
          <w:i w:val="false"/>
          <w:iCs w:val="false"/>
          <w:sz w:val="16"/>
          <w:szCs w:val="16"/>
          <w:shd w:fill="auto" w:val="clear"/>
        </w:rPr>
        <w:t>17PGR26</w:t>
      </w:r>
    </w:p>
    <w:sectPr>
      <w:type w:val="nextPage"/>
      <w:pgSz w:w="11906" w:h="16838"/>
      <w:pgMar w:left="907" w:right="850" w:gutter="0" w:header="0" w:top="737" w:footer="0" w:bottom="56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Arial">
    <w:charset w:val="01"/>
    <w:family w:val="swiss"/>
    <w:pitch w:val="default"/>
  </w:font>
  <w:font w:name="OpenSymbol">
    <w:altName w:val="Arial Unicode MS"/>
    <w:charset w:val="01"/>
    <w:family w:val="swiss"/>
    <w:pitch w:val="default"/>
  </w:font>
  <w:font w:name="Wingding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de-DE" w:eastAsia="zxx" w:bidi="zxx"/>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Times New Roman" w:cs="Times New Roman"/>
      <w:color w:val="auto"/>
      <w:kern w:val="0"/>
      <w:sz w:val="24"/>
      <w:szCs w:val="20"/>
      <w:lang w:val="de-DE" w:eastAsia="zxx" w:bidi="zxx"/>
    </w:rPr>
  </w:style>
  <w:style w:type="paragraph" w:styleId="Heading1">
    <w:name w:val="Heading 1"/>
    <w:basedOn w:val="Normal"/>
    <w:next w:val="Normal"/>
    <w:qFormat/>
    <w:pPr>
      <w:keepNext w:val="true"/>
      <w:numPr>
        <w:ilvl w:val="0"/>
        <w:numId w:val="1"/>
      </w:numPr>
      <w:tabs>
        <w:tab w:val="clear" w:pos="708"/>
        <w:tab w:val="left" w:pos="142" w:leader="none"/>
        <w:tab w:val="left" w:pos="284" w:leader="none"/>
        <w:tab w:val="left" w:pos="3261" w:leader="none"/>
      </w:tabs>
      <w:outlineLvl w:val="0"/>
    </w:pPr>
    <w:rPr>
      <w:i/>
      <w:sz w:val="22"/>
    </w:rPr>
  </w:style>
  <w:style w:type="paragraph" w:styleId="Heading2">
    <w:name w:val="Heading 2"/>
    <w:basedOn w:val="Normal"/>
    <w:next w:val="Normal"/>
    <w:qFormat/>
    <w:pPr>
      <w:keepNext w:val="true"/>
      <w:numPr>
        <w:ilvl w:val="1"/>
        <w:numId w:val="1"/>
      </w:numPr>
      <w:tabs>
        <w:tab w:val="clear" w:pos="708"/>
        <w:tab w:val="left" w:pos="284" w:leader="none"/>
      </w:tabs>
      <w:outlineLvl w:val="1"/>
    </w:pPr>
    <w:rPr>
      <w:b/>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Nummerierungszeichen">
    <w:name w:val="Nummerierungszeichen"/>
    <w:qFormat/>
    <w:rPr/>
  </w:style>
  <w:style w:type="character" w:styleId="Aufzhlungszeichen">
    <w:name w:val="Aufzählungszeichen"/>
    <w:qFormat/>
    <w:rPr>
      <w:rFonts w:ascii="OpenSymbol;Arial Unicode MS" w:hAnsi="OpenSymbol;Arial Unicode MS" w:eastAsia="OpenSymbol;Arial Unicode MS" w:cs="OpenSymbol;Arial Unicode MS"/>
    </w:rPr>
  </w:style>
  <w:style w:type="paragraph" w:styleId="Berschrift">
    <w:name w:val="Überschrift"/>
    <w:basedOn w:val="Normal"/>
    <w:next w:val="BodyText"/>
    <w:qFormat/>
    <w:pPr>
      <w:keepNext w:val="true"/>
      <w:spacing w:before="240" w:after="120"/>
    </w:pPr>
    <w:rPr>
      <w:rFonts w:ascii="Arial" w:hAnsi="Arial" w:eastAsia="Lucida Sans Unicode" w:cs="Tahoma"/>
      <w:sz w:val="28"/>
      <w:szCs w:val="28"/>
    </w:rPr>
  </w:style>
  <w:style w:type="paragraph" w:styleId="BodyText">
    <w:name w:val="Body Text"/>
    <w:basedOn w:val="Normal"/>
    <w:pPr>
      <w:tabs>
        <w:tab w:val="clear" w:pos="708"/>
        <w:tab w:val="left" w:pos="284" w:leader="none"/>
        <w:tab w:val="left" w:pos="5671" w:leader="none"/>
      </w:tabs>
      <w:spacing w:before="0" w:after="0"/>
      <w:ind w:hanging="0" w:left="0" w:right="-137"/>
    </w:pPr>
    <w:rPr>
      <w:i/>
      <w:sz w:val="17"/>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Kopf-undFuzeile">
    <w:name w:val="Kopf- und Fußzeile"/>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style>
  <w:style w:type="paragraph" w:styleId="Footer">
    <w:name w:val="Footer"/>
    <w:basedOn w:val="Normal"/>
    <w:pPr>
      <w:tabs>
        <w:tab w:val="clear" w:pos="708"/>
        <w:tab w:val="center" w:pos="4536" w:leader="none"/>
        <w:tab w:val="right" w:pos="9072" w:leader="none"/>
      </w:tabs>
    </w:pPr>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Rahmeninhalt">
    <w:name w:val="Rahmeninhalt"/>
    <w:basedOn w:val="Normal"/>
    <w:qFormat/>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control" Target="activeX/activeX3.xml"/><Relationship Id="rId6" Type="http://schemas.openxmlformats.org/officeDocument/2006/relationships/control" Target="activeX/activeX4.xml"/><Relationship Id="rId7" Type="http://schemas.openxmlformats.org/officeDocument/2006/relationships/control" Target="activeX/activeX5.xml"/><Relationship Id="rId8" Type="http://schemas.openxmlformats.org/officeDocument/2006/relationships/control" Target="activeX/activeX6.xml"/><Relationship Id="rId9" Type="http://schemas.openxmlformats.org/officeDocument/2006/relationships/control" Target="activeX/activeX7.xml"/><Relationship Id="rId10" Type="http://schemas.openxmlformats.org/officeDocument/2006/relationships/control" Target="activeX/activeX8.xml"/><Relationship Id="rId11" Type="http://schemas.openxmlformats.org/officeDocument/2006/relationships/control" Target="activeX/activeX9.xml"/><Relationship Id="rId12" Type="http://schemas.openxmlformats.org/officeDocument/2006/relationships/control" Target="activeX/activeX10.xml"/><Relationship Id="rId13" Type="http://schemas.openxmlformats.org/officeDocument/2006/relationships/control" Target="activeX/activeX11.xml"/><Relationship Id="rId14" Type="http://schemas.openxmlformats.org/officeDocument/2006/relationships/control" Target="activeX/activeX12.xml"/><Relationship Id="rId15" Type="http://schemas.openxmlformats.org/officeDocument/2006/relationships/control" Target="activeX/activeX13.xml"/><Relationship Id="rId16" Type="http://schemas.openxmlformats.org/officeDocument/2006/relationships/control" Target="activeX/activeX14.xml"/><Relationship Id="rId17" Type="http://schemas.openxmlformats.org/officeDocument/2006/relationships/control" Target="activeX/activeX15.xml"/><Relationship Id="rId18" Type="http://schemas.openxmlformats.org/officeDocument/2006/relationships/control" Target="activeX/activeX16.xml"/><Relationship Id="rId19" Type="http://schemas.openxmlformats.org/officeDocument/2006/relationships/control" Target="activeX/activeX17.xml"/><Relationship Id="rId20" Type="http://schemas.openxmlformats.org/officeDocument/2006/relationships/control" Target="activeX/activeX18.xml"/><Relationship Id="rId21" Type="http://schemas.openxmlformats.org/officeDocument/2006/relationships/control" Target="activeX/activeX19.xml"/><Relationship Id="rId22" Type="http://schemas.openxmlformats.org/officeDocument/2006/relationships/control" Target="activeX/activeX20.xml"/><Relationship Id="rId23" Type="http://schemas.openxmlformats.org/officeDocument/2006/relationships/control" Target="activeX/activeX21.xml"/><Relationship Id="rId24" Type="http://schemas.openxmlformats.org/officeDocument/2006/relationships/control" Target="activeX/activeX22.xml"/><Relationship Id="rId25" Type="http://schemas.openxmlformats.org/officeDocument/2006/relationships/control" Target="activeX/activeX23.xml"/><Relationship Id="rId26" Type="http://schemas.openxmlformats.org/officeDocument/2006/relationships/control" Target="activeX/activeX24.xml"/><Relationship Id="rId27" Type="http://schemas.openxmlformats.org/officeDocument/2006/relationships/control" Target="activeX/activeX25.xml"/><Relationship Id="rId28" Type="http://schemas.openxmlformats.org/officeDocument/2006/relationships/control" Target="activeX/activeX26.xml"/><Relationship Id="rId29" Type="http://schemas.openxmlformats.org/officeDocument/2006/relationships/control" Target="activeX/activeX27.xml"/><Relationship Id="rId30" Type="http://schemas.openxmlformats.org/officeDocument/2006/relationships/control" Target="activeX/activeX28.xml"/><Relationship Id="rId31" Type="http://schemas.openxmlformats.org/officeDocument/2006/relationships/control" Target="activeX/activeX29.xml"/><Relationship Id="rId32" Type="http://schemas.openxmlformats.org/officeDocument/2006/relationships/control" Target="activeX/activeX30.xml"/><Relationship Id="rId33" Type="http://schemas.openxmlformats.org/officeDocument/2006/relationships/control" Target="activeX/activeX31.xml"/><Relationship Id="rId34" Type="http://schemas.openxmlformats.org/officeDocument/2006/relationships/control" Target="activeX/activeX32.xml"/><Relationship Id="rId35" Type="http://schemas.openxmlformats.org/officeDocument/2006/relationships/control" Target="activeX/activeX33.xml"/><Relationship Id="rId36" Type="http://schemas.openxmlformats.org/officeDocument/2006/relationships/control" Target="activeX/activeX34.xml"/><Relationship Id="rId37" Type="http://schemas.openxmlformats.org/officeDocument/2006/relationships/control" Target="activeX/activeX35.xml"/><Relationship Id="rId38" Type="http://schemas.openxmlformats.org/officeDocument/2006/relationships/control" Target="activeX/activeX36.xml"/><Relationship Id="rId39" Type="http://schemas.openxmlformats.org/officeDocument/2006/relationships/control" Target="activeX/activeX37.xml"/><Relationship Id="rId40" Type="http://schemas.openxmlformats.org/officeDocument/2006/relationships/control" Target="activeX/activeX38.xml"/><Relationship Id="rId41" Type="http://schemas.openxmlformats.org/officeDocument/2006/relationships/control" Target="activeX/activeX39.xml"/><Relationship Id="rId42" Type="http://schemas.openxmlformats.org/officeDocument/2006/relationships/control" Target="activeX/activeX40.xml"/><Relationship Id="rId43" Type="http://schemas.openxmlformats.org/officeDocument/2006/relationships/control" Target="activeX/activeX41.xml"/><Relationship Id="rId44" Type="http://schemas.openxmlformats.org/officeDocument/2006/relationships/control" Target="activeX/activeX42.xml"/><Relationship Id="rId45" Type="http://schemas.openxmlformats.org/officeDocument/2006/relationships/control" Target="activeX/activeX43.xml"/><Relationship Id="rId46" Type="http://schemas.openxmlformats.org/officeDocument/2006/relationships/control" Target="activeX/activeX44.xml"/><Relationship Id="rId47" Type="http://schemas.openxmlformats.org/officeDocument/2006/relationships/control" Target="activeX/activeX45.xml"/><Relationship Id="rId48" Type="http://schemas.openxmlformats.org/officeDocument/2006/relationships/control" Target="activeX/activeX46.xml"/><Relationship Id="rId49" Type="http://schemas.openxmlformats.org/officeDocument/2006/relationships/control" Target="activeX/activeX47.xml"/><Relationship Id="rId50" Type="http://schemas.openxmlformats.org/officeDocument/2006/relationships/control" Target="activeX/activeX48.xml"/><Relationship Id="rId51" Type="http://schemas.openxmlformats.org/officeDocument/2006/relationships/control" Target="activeX/activeX49.xml"/><Relationship Id="rId52" Type="http://schemas.openxmlformats.org/officeDocument/2006/relationships/control" Target="activeX/activeX50.xml"/><Relationship Id="rId53" Type="http://schemas.openxmlformats.org/officeDocument/2006/relationships/control" Target="activeX/activeX51.xml"/><Relationship Id="rId54" Type="http://schemas.openxmlformats.org/officeDocument/2006/relationships/control" Target="activeX/activeX52.xml"/><Relationship Id="rId55" Type="http://schemas.openxmlformats.org/officeDocument/2006/relationships/control" Target="activeX/activeX53.xml"/><Relationship Id="rId56" Type="http://schemas.openxmlformats.org/officeDocument/2006/relationships/control" Target="activeX/activeX54.xml"/><Relationship Id="rId57" Type="http://schemas.openxmlformats.org/officeDocument/2006/relationships/control" Target="activeX/activeX55.xml"/><Relationship Id="rId58" Type="http://schemas.openxmlformats.org/officeDocument/2006/relationships/control" Target="activeX/activeX56.xml"/><Relationship Id="rId59" Type="http://schemas.openxmlformats.org/officeDocument/2006/relationships/control" Target="activeX/activeX57.xml"/><Relationship Id="rId60" Type="http://schemas.openxmlformats.org/officeDocument/2006/relationships/control" Target="activeX/activeX58.xml"/><Relationship Id="rId61" Type="http://schemas.openxmlformats.org/officeDocument/2006/relationships/control" Target="activeX/activeX59.xml"/><Relationship Id="rId62" Type="http://schemas.openxmlformats.org/officeDocument/2006/relationships/control" Target="activeX/activeX60.xml"/><Relationship Id="rId63" Type="http://schemas.openxmlformats.org/officeDocument/2006/relationships/numbering" Target="numbering.xml"/><Relationship Id="rId64" Type="http://schemas.openxmlformats.org/officeDocument/2006/relationships/fontTable" Target="fontTable.xml"/><Relationship Id="rId65" Type="http://schemas.openxmlformats.org/officeDocument/2006/relationships/settings" Target="settings.xml"/><Relationship Id="rId66"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25.xml.rels><?xml version="1.0" encoding="UTF-8"?>
<Relationships xmlns="http://schemas.openxmlformats.org/package/2006/relationships"><Relationship Id="rId1" Type="http://schemas.microsoft.com/office/2006/relationships/activeXControlBinary" Target="activeX25.bin"/>
</Relationships>
</file>

<file path=word/activeX/_rels/activeX26.xml.rels><?xml version="1.0" encoding="UTF-8"?>
<Relationships xmlns="http://schemas.openxmlformats.org/package/2006/relationships"><Relationship Id="rId1" Type="http://schemas.microsoft.com/office/2006/relationships/activeXControlBinary" Target="activeX26.bin"/>
</Relationships>
</file>

<file path=word/activeX/_rels/activeX27.xml.rels><?xml version="1.0" encoding="UTF-8"?>
<Relationships xmlns="http://schemas.openxmlformats.org/package/2006/relationships"><Relationship Id="rId1" Type="http://schemas.microsoft.com/office/2006/relationships/activeXControlBinary" Target="activeX27.bin"/>
</Relationships>
</file>

<file path=word/activeX/_rels/activeX28.xml.rels><?xml version="1.0" encoding="UTF-8"?>
<Relationships xmlns="http://schemas.openxmlformats.org/package/2006/relationships"><Relationship Id="rId1" Type="http://schemas.microsoft.com/office/2006/relationships/activeXControlBinary" Target="activeX28.bin"/>
</Relationships>
</file>

<file path=word/activeX/_rels/activeX29.xml.rels><?xml version="1.0" encoding="UTF-8"?>
<Relationships xmlns="http://schemas.openxmlformats.org/package/2006/relationships"><Relationship Id="rId1" Type="http://schemas.microsoft.com/office/2006/relationships/activeXControlBinary" Target="activeX29.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30.xml.rels><?xml version="1.0" encoding="UTF-8"?>
<Relationships xmlns="http://schemas.openxmlformats.org/package/2006/relationships"><Relationship Id="rId1" Type="http://schemas.microsoft.com/office/2006/relationships/activeXControlBinary" Target="activeX30.bin"/>
</Relationships>
</file>

<file path=word/activeX/_rels/activeX31.xml.rels><?xml version="1.0" encoding="UTF-8"?>
<Relationships xmlns="http://schemas.openxmlformats.org/package/2006/relationships"><Relationship Id="rId1" Type="http://schemas.microsoft.com/office/2006/relationships/activeXControlBinary" Target="activeX31.bin"/>
</Relationships>
</file>

<file path=word/activeX/_rels/activeX32.xml.rels><?xml version="1.0" encoding="UTF-8"?>
<Relationships xmlns="http://schemas.openxmlformats.org/package/2006/relationships"><Relationship Id="rId1" Type="http://schemas.microsoft.com/office/2006/relationships/activeXControlBinary" Target="activeX32.bin"/>
</Relationships>
</file>

<file path=word/activeX/_rels/activeX33.xml.rels><?xml version="1.0" encoding="UTF-8"?>
<Relationships xmlns="http://schemas.openxmlformats.org/package/2006/relationships"><Relationship Id="rId1" Type="http://schemas.microsoft.com/office/2006/relationships/activeXControlBinary" Target="activeX33.bin"/>
</Relationships>
</file>

<file path=word/activeX/_rels/activeX34.xml.rels><?xml version="1.0" encoding="UTF-8"?>
<Relationships xmlns="http://schemas.openxmlformats.org/package/2006/relationships"><Relationship Id="rId1" Type="http://schemas.microsoft.com/office/2006/relationships/activeXControlBinary" Target="activeX34.bin"/>
</Relationships>
</file>

<file path=word/activeX/_rels/activeX35.xml.rels><?xml version="1.0" encoding="UTF-8"?>
<Relationships xmlns="http://schemas.openxmlformats.org/package/2006/relationships"><Relationship Id="rId1" Type="http://schemas.microsoft.com/office/2006/relationships/activeXControlBinary" Target="activeX35.bin"/>
</Relationships>
</file>

<file path=word/activeX/_rels/activeX36.xml.rels><?xml version="1.0" encoding="UTF-8"?>
<Relationships xmlns="http://schemas.openxmlformats.org/package/2006/relationships"><Relationship Id="rId1" Type="http://schemas.microsoft.com/office/2006/relationships/activeXControlBinary" Target="activeX36.bin"/>
</Relationships>
</file>

<file path=word/activeX/_rels/activeX37.xml.rels><?xml version="1.0" encoding="UTF-8"?>
<Relationships xmlns="http://schemas.openxmlformats.org/package/2006/relationships"><Relationship Id="rId1" Type="http://schemas.microsoft.com/office/2006/relationships/activeXControlBinary" Target="activeX37.bin"/>
</Relationships>
</file>

<file path=word/activeX/_rels/activeX38.xml.rels><?xml version="1.0" encoding="UTF-8"?>
<Relationships xmlns="http://schemas.openxmlformats.org/package/2006/relationships"><Relationship Id="rId1" Type="http://schemas.microsoft.com/office/2006/relationships/activeXControlBinary" Target="activeX38.bin"/>
</Relationships>
</file>

<file path=word/activeX/_rels/activeX39.xml.rels><?xml version="1.0" encoding="UTF-8"?>
<Relationships xmlns="http://schemas.openxmlformats.org/package/2006/relationships"><Relationship Id="rId1" Type="http://schemas.microsoft.com/office/2006/relationships/activeXControlBinary" Target="activeX39.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40.xml.rels><?xml version="1.0" encoding="UTF-8"?>
<Relationships xmlns="http://schemas.openxmlformats.org/package/2006/relationships"><Relationship Id="rId1" Type="http://schemas.microsoft.com/office/2006/relationships/activeXControlBinary" Target="activeX40.bin"/>
</Relationships>
</file>

<file path=word/activeX/_rels/activeX41.xml.rels><?xml version="1.0" encoding="UTF-8"?>
<Relationships xmlns="http://schemas.openxmlformats.org/package/2006/relationships"><Relationship Id="rId1" Type="http://schemas.microsoft.com/office/2006/relationships/activeXControlBinary" Target="activeX41.bin"/>
</Relationships>
</file>

<file path=word/activeX/_rels/activeX42.xml.rels><?xml version="1.0" encoding="UTF-8"?>
<Relationships xmlns="http://schemas.openxmlformats.org/package/2006/relationships"><Relationship Id="rId1" Type="http://schemas.microsoft.com/office/2006/relationships/activeXControlBinary" Target="activeX42.bin"/>
</Relationships>
</file>

<file path=word/activeX/_rels/activeX43.xml.rels><?xml version="1.0" encoding="UTF-8"?>
<Relationships xmlns="http://schemas.openxmlformats.org/package/2006/relationships"><Relationship Id="rId1" Type="http://schemas.microsoft.com/office/2006/relationships/activeXControlBinary" Target="activeX43.bin"/>
</Relationships>
</file>

<file path=word/activeX/_rels/activeX44.xml.rels><?xml version="1.0" encoding="UTF-8"?>
<Relationships xmlns="http://schemas.openxmlformats.org/package/2006/relationships"><Relationship Id="rId1" Type="http://schemas.microsoft.com/office/2006/relationships/activeXControlBinary" Target="activeX44.bin"/>
</Relationships>
</file>

<file path=word/activeX/_rels/activeX45.xml.rels><?xml version="1.0" encoding="UTF-8"?>
<Relationships xmlns="http://schemas.openxmlformats.org/package/2006/relationships"><Relationship Id="rId1" Type="http://schemas.microsoft.com/office/2006/relationships/activeXControlBinary" Target="activeX45.bin"/>
</Relationships>
</file>

<file path=word/activeX/_rels/activeX46.xml.rels><?xml version="1.0" encoding="UTF-8"?>
<Relationships xmlns="http://schemas.openxmlformats.org/package/2006/relationships"><Relationship Id="rId1" Type="http://schemas.microsoft.com/office/2006/relationships/activeXControlBinary" Target="activeX46.bin"/>
</Relationships>
</file>

<file path=word/activeX/_rels/activeX47.xml.rels><?xml version="1.0" encoding="UTF-8"?>
<Relationships xmlns="http://schemas.openxmlformats.org/package/2006/relationships"><Relationship Id="rId1" Type="http://schemas.microsoft.com/office/2006/relationships/activeXControlBinary" Target="activeX47.bin"/>
</Relationships>
</file>

<file path=word/activeX/_rels/activeX48.xml.rels><?xml version="1.0" encoding="UTF-8"?>
<Relationships xmlns="http://schemas.openxmlformats.org/package/2006/relationships"><Relationship Id="rId1" Type="http://schemas.microsoft.com/office/2006/relationships/activeXControlBinary" Target="activeX48.bin"/>
</Relationships>
</file>

<file path=word/activeX/_rels/activeX49.xml.rels><?xml version="1.0" encoding="UTF-8"?>
<Relationships xmlns="http://schemas.openxmlformats.org/package/2006/relationships"><Relationship Id="rId1" Type="http://schemas.microsoft.com/office/2006/relationships/activeXControlBinary" Target="activeX49.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50.xml.rels><?xml version="1.0" encoding="UTF-8"?>
<Relationships xmlns="http://schemas.openxmlformats.org/package/2006/relationships"><Relationship Id="rId1" Type="http://schemas.microsoft.com/office/2006/relationships/activeXControlBinary" Target="activeX50.bin"/>
</Relationships>
</file>

<file path=word/activeX/_rels/activeX51.xml.rels><?xml version="1.0" encoding="UTF-8"?>
<Relationships xmlns="http://schemas.openxmlformats.org/package/2006/relationships"><Relationship Id="rId1" Type="http://schemas.microsoft.com/office/2006/relationships/activeXControlBinary" Target="activeX51.bin"/>
</Relationships>
</file>

<file path=word/activeX/_rels/activeX52.xml.rels><?xml version="1.0" encoding="UTF-8"?>
<Relationships xmlns="http://schemas.openxmlformats.org/package/2006/relationships"><Relationship Id="rId1" Type="http://schemas.microsoft.com/office/2006/relationships/activeXControlBinary" Target="activeX52.bin"/>
</Relationships>
</file>

<file path=word/activeX/_rels/activeX53.xml.rels><?xml version="1.0" encoding="UTF-8"?>
<Relationships xmlns="http://schemas.openxmlformats.org/package/2006/relationships"><Relationship Id="rId1" Type="http://schemas.microsoft.com/office/2006/relationships/activeXControlBinary" Target="activeX53.bin"/>
</Relationships>
</file>

<file path=word/activeX/_rels/activeX54.xml.rels><?xml version="1.0" encoding="UTF-8"?>
<Relationships xmlns="http://schemas.openxmlformats.org/package/2006/relationships"><Relationship Id="rId1" Type="http://schemas.microsoft.com/office/2006/relationships/activeXControlBinary" Target="activeX54.bin"/>
</Relationships>
</file>

<file path=word/activeX/_rels/activeX55.xml.rels><?xml version="1.0" encoding="UTF-8"?>
<Relationships xmlns="http://schemas.openxmlformats.org/package/2006/relationships"><Relationship Id="rId1" Type="http://schemas.microsoft.com/office/2006/relationships/activeXControlBinary" Target="activeX55.bin"/>
</Relationships>
</file>

<file path=word/activeX/_rels/activeX56.xml.rels><?xml version="1.0" encoding="UTF-8"?>
<Relationships xmlns="http://schemas.openxmlformats.org/package/2006/relationships"><Relationship Id="rId1" Type="http://schemas.microsoft.com/office/2006/relationships/activeXControlBinary" Target="activeX56.bin"/>
</Relationships>
</file>

<file path=word/activeX/_rels/activeX57.xml.rels><?xml version="1.0" encoding="UTF-8"?>
<Relationships xmlns="http://schemas.openxmlformats.org/package/2006/relationships"><Relationship Id="rId1" Type="http://schemas.microsoft.com/office/2006/relationships/activeXControlBinary" Target="activeX57.bin"/>
</Relationships>
</file>

<file path=word/activeX/_rels/activeX58.xml.rels><?xml version="1.0" encoding="UTF-8"?>
<Relationships xmlns="http://schemas.openxmlformats.org/package/2006/relationships"><Relationship Id="rId1" Type="http://schemas.microsoft.com/office/2006/relationships/activeXControlBinary" Target="activeX58.bin"/>
</Relationships>
</file>

<file path=word/activeX/_rels/activeX59.xml.rels><?xml version="1.0" encoding="UTF-8"?>
<Relationships xmlns="http://schemas.openxmlformats.org/package/2006/relationships"><Relationship Id="rId1" Type="http://schemas.microsoft.com/office/2006/relationships/activeXControlBinary" Target="activeX59.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60.xml.rels><?xml version="1.0" encoding="UTF-8"?>
<Relationships xmlns="http://schemas.openxmlformats.org/package/2006/relationships"><Relationship Id="rId1" Type="http://schemas.microsoft.com/office/2006/relationships/activeXControlBinary" Target="activeX60.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34554</TotalTime>
  <Application>LibreOffice/7.6.5.2$Windows_X86_64 LibreOffice_project/38d5f62f85355c192ef5f1dd47c5c0c0c6d6598b</Application>
  <AppVersion>15.0000</AppVersion>
  <Pages>2</Pages>
  <Words>311</Words>
  <Characters>2312</Characters>
  <CharactersWithSpaces>2782</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2001-08-06T18:37:00Z</dcterms:created>
  <dc:creator>Diözesanrat</dc:creator>
  <dc:description/>
  <dc:language>de-DE</dc:language>
  <cp:lastModifiedBy/>
  <cp:lastPrinted>2013-07-23T11:16:08Z</cp:lastPrinted>
  <dcterms:modified xsi:type="dcterms:W3CDTF">2025-09-08T13:34:22Z</dcterms:modified>
  <cp:revision>34</cp:revision>
  <dc:subject>PGR-Wahl 2022</dc:subject>
  <dc:title>Wahlniederschrift Gemeindeteam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